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9825C0" w:rsidRDefault="009825C0" w:rsidP="009825C0">
      <w:pPr>
        <w:tabs>
          <w:tab w:val="center" w:pos="4536"/>
          <w:tab w:val="right" w:pos="9072"/>
        </w:tabs>
        <w:jc w:val="right"/>
      </w:pPr>
    </w:p>
    <w:p w:rsidR="00241A42" w:rsidRPr="00B25338" w:rsidRDefault="00241A42" w:rsidP="00241A42">
      <w:pPr>
        <w:tabs>
          <w:tab w:val="center" w:pos="4536"/>
          <w:tab w:val="right" w:pos="9072"/>
        </w:tabs>
        <w:jc w:val="center"/>
        <w:rPr>
          <w:rFonts w:ascii="Trebuchet MS" w:hAnsi="Trebuchet MS"/>
          <w:b/>
        </w:rPr>
      </w:pPr>
      <w:r w:rsidRPr="00B25338">
        <w:rPr>
          <w:rFonts w:ascii="Trebuchet MS" w:hAnsi="Trebuchet MS"/>
          <w:b/>
        </w:rPr>
        <w:t>ANUNȚ</w:t>
      </w:r>
    </w:p>
    <w:p w:rsidR="00241A42" w:rsidRPr="00B25338" w:rsidRDefault="00241A42" w:rsidP="00241A42">
      <w:pPr>
        <w:tabs>
          <w:tab w:val="left" w:pos="4536"/>
        </w:tabs>
        <w:spacing w:after="160"/>
        <w:rPr>
          <w:rFonts w:ascii="Trebuchet MS" w:hAnsi="Trebuchet MS"/>
        </w:rPr>
      </w:pPr>
      <w:r w:rsidRPr="00B25338">
        <w:rPr>
          <w:rFonts w:ascii="Trebuchet MS" w:hAnsi="Trebuchet MS"/>
        </w:rPr>
        <w:tab/>
      </w:r>
    </w:p>
    <w:p w:rsidR="00241A42" w:rsidRPr="0050005B" w:rsidRDefault="00241A42" w:rsidP="0050005B">
      <w:pPr>
        <w:numPr>
          <w:ilvl w:val="0"/>
          <w:numId w:val="12"/>
        </w:numPr>
        <w:ind w:left="0"/>
        <w:jc w:val="both"/>
        <w:rPr>
          <w:rFonts w:ascii="Trebuchet MS" w:hAnsi="Trebuchet MS"/>
          <w:b/>
        </w:rPr>
      </w:pPr>
      <w:r w:rsidRPr="00B25338">
        <w:rPr>
          <w:rFonts w:ascii="Trebuchet MS" w:hAnsi="Trebuchet MS"/>
        </w:rPr>
        <w:t>Agenția Națională a Funcționarilor Publici organizează concurs în vederea încadrării pe perioadă determinată, în condițiile Legii nr. 53/2003 privind Codul muncii, republicată, cu modificările și completările ulterioare, pentru ocuparea postului de natură contractuală, în afara organigramei ANFP, în cadrul proiectului</w:t>
      </w:r>
      <w:r w:rsidRPr="00B25338">
        <w:rPr>
          <w:rFonts w:ascii="Trebuchet MS" w:hAnsi="Trebuchet MS"/>
          <w:lang w:val="en-US"/>
        </w:rPr>
        <w:t>:</w:t>
      </w:r>
      <w:r w:rsidRPr="00B25338">
        <w:rPr>
          <w:rFonts w:ascii="Trebuchet MS" w:hAnsi="Trebuchet MS"/>
        </w:rPr>
        <w:t xml:space="preserve"> “Transparență și competență în sectorul public”, cod MySMIS2014+ 140086, SIPOCA 870, de </w:t>
      </w:r>
      <w:r w:rsidR="0050005B" w:rsidRPr="006E08E7">
        <w:rPr>
          <w:rFonts w:ascii="Trebuchet MS" w:hAnsi="Trebuchet MS"/>
          <w:b/>
        </w:rPr>
        <w:t>Expert e-guvernare și administrație</w:t>
      </w:r>
      <w:r w:rsidRPr="0050005B">
        <w:rPr>
          <w:rFonts w:ascii="Trebuchet MS" w:hAnsi="Trebuchet MS"/>
        </w:rPr>
        <w:t>.</w:t>
      </w:r>
    </w:p>
    <w:p w:rsidR="00241A42" w:rsidRPr="00B25338" w:rsidRDefault="00241A42" w:rsidP="00241A42">
      <w:pPr>
        <w:tabs>
          <w:tab w:val="center" w:pos="4536"/>
          <w:tab w:val="right" w:pos="9072"/>
        </w:tabs>
        <w:jc w:val="both"/>
        <w:rPr>
          <w:rFonts w:ascii="Trebuchet MS" w:hAnsi="Trebuchet MS"/>
        </w:rPr>
      </w:pPr>
    </w:p>
    <w:p w:rsidR="00241A42" w:rsidRPr="00B25338" w:rsidRDefault="00241A42" w:rsidP="00241A42">
      <w:pPr>
        <w:tabs>
          <w:tab w:val="center" w:pos="4536"/>
          <w:tab w:val="right" w:pos="9072"/>
        </w:tabs>
        <w:jc w:val="both"/>
        <w:rPr>
          <w:rFonts w:ascii="Trebuchet MS" w:hAnsi="Trebuchet MS"/>
          <w:b/>
        </w:rPr>
      </w:pPr>
      <w:r w:rsidRPr="00B25338">
        <w:rPr>
          <w:rFonts w:ascii="Trebuchet MS" w:hAnsi="Trebuchet MS"/>
          <w:b/>
        </w:rPr>
        <w:t>PRINCIPALELE ATRIBUȚII:</w:t>
      </w:r>
    </w:p>
    <w:p w:rsidR="00241A42" w:rsidRPr="00B25338" w:rsidRDefault="00241A42" w:rsidP="00241A42">
      <w:pPr>
        <w:pStyle w:val="ListParagraph"/>
        <w:tabs>
          <w:tab w:val="center" w:pos="4536"/>
          <w:tab w:val="right" w:pos="9072"/>
        </w:tabs>
        <w:ind w:left="1440"/>
        <w:jc w:val="both"/>
        <w:rPr>
          <w:rFonts w:ascii="Trebuchet MS" w:hAnsi="Trebuchet MS"/>
          <w:b/>
        </w:rPr>
      </w:pPr>
    </w:p>
    <w:p w:rsidR="0050005B" w:rsidRPr="00985D97" w:rsidRDefault="0050005B" w:rsidP="0050005B">
      <w:pPr>
        <w:pStyle w:val="ListParagraph"/>
        <w:numPr>
          <w:ilvl w:val="0"/>
          <w:numId w:val="13"/>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Asigură consilierea grupurilor și sub-grupurilor tehnice de lucru/ședințelor/ întâlnirilor de lucru cu referire la e-administrație/e-guvernare organizate pe parcursul derulării proiectului; </w:t>
      </w:r>
    </w:p>
    <w:p w:rsidR="0050005B" w:rsidRPr="00985D97" w:rsidRDefault="0050005B" w:rsidP="0050005B">
      <w:pPr>
        <w:pStyle w:val="ListParagraph"/>
        <w:numPr>
          <w:ilvl w:val="0"/>
          <w:numId w:val="13"/>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Participă activ în etapa de analiză, realizare a caietelor de sarcini/specificații tehnice/ prezentări/ planuri de acțiune IT, etc., precum și în etapele de implementare, testare, corespunzătoare SENEOSP și CONCURS NAȚIONAL. </w:t>
      </w:r>
    </w:p>
    <w:p w:rsidR="0050005B" w:rsidRPr="00985D97" w:rsidRDefault="0050005B" w:rsidP="0050005B">
      <w:pPr>
        <w:pStyle w:val="ListParagraph"/>
        <w:numPr>
          <w:ilvl w:val="0"/>
          <w:numId w:val="13"/>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Supervizează întocmirea documentațiilor de atribuire necesare în cadrul proiectului în vederea derulării procedurilor de achiziții publice. </w:t>
      </w:r>
    </w:p>
    <w:p w:rsidR="0050005B" w:rsidRPr="00985D97" w:rsidRDefault="0050005B" w:rsidP="0050005B">
      <w:pPr>
        <w:pStyle w:val="ListParagraph"/>
        <w:numPr>
          <w:ilvl w:val="0"/>
          <w:numId w:val="13"/>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Participă la activitatea de organizare a documentelor proiectului/pe componentă în funcție de natura informației, datele de referință ale documentelor astfel încât să fie ușor accesibile și arhivate corect pentru a garanta o pistă de audit corespunzătoare care să permită verificarea documentelor originale. </w:t>
      </w:r>
    </w:p>
    <w:p w:rsidR="0050005B" w:rsidRPr="00985D97" w:rsidRDefault="0050005B" w:rsidP="0050005B">
      <w:pPr>
        <w:pStyle w:val="ListParagraph"/>
        <w:numPr>
          <w:ilvl w:val="0"/>
          <w:numId w:val="13"/>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Se asigură de respectarea calendarului activităților proiectului, împreună cu coordonatorii Activităților 3, 4, 5 din proiect, </w:t>
      </w:r>
    </w:p>
    <w:p w:rsidR="0050005B" w:rsidRPr="00985D97" w:rsidRDefault="0050005B" w:rsidP="0050005B">
      <w:pPr>
        <w:pStyle w:val="ListParagraph"/>
        <w:numPr>
          <w:ilvl w:val="0"/>
          <w:numId w:val="13"/>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Participă la elaborarea materialelor de curs și acordă suport de specialitate pentru Activitatea 5. </w:t>
      </w:r>
    </w:p>
    <w:p w:rsidR="0050005B" w:rsidRPr="00985D97" w:rsidRDefault="0050005B" w:rsidP="0050005B">
      <w:pPr>
        <w:pStyle w:val="ListParagraph"/>
        <w:numPr>
          <w:ilvl w:val="0"/>
          <w:numId w:val="13"/>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Colaborează cu coordonatorii Activităților 3, 4 și 5 din proiect, cu membrii echipei de proiect nominalizați prin Ordin al Președintelui ANFP pentru implementarea corespunzătoare a proiectului precum și cu reprezentanții serviciilor contractate prin procedură de licitație deschisă în vederea implementării Activităților 3 și 4 din proiect. </w:t>
      </w:r>
    </w:p>
    <w:p w:rsidR="0050005B" w:rsidRPr="0050005B" w:rsidRDefault="0050005B" w:rsidP="0050005B">
      <w:pPr>
        <w:autoSpaceDE w:val="0"/>
        <w:autoSpaceDN w:val="0"/>
        <w:adjustRightInd w:val="0"/>
        <w:rPr>
          <w:rFonts w:ascii="Trebuchet MS" w:hAnsi="Trebuchet MS" w:cs="Trebuchet MS"/>
          <w:color w:val="000000"/>
          <w:lang w:val="en-US" w:eastAsia="ro-RO"/>
        </w:rPr>
      </w:pPr>
    </w:p>
    <w:p w:rsidR="00241A42" w:rsidRPr="00B25338" w:rsidRDefault="00241A42" w:rsidP="00241A42">
      <w:pPr>
        <w:tabs>
          <w:tab w:val="center" w:pos="4536"/>
          <w:tab w:val="right" w:pos="9072"/>
        </w:tabs>
        <w:jc w:val="both"/>
        <w:rPr>
          <w:rFonts w:ascii="Trebuchet MS" w:hAnsi="Trebuchet MS"/>
        </w:rPr>
      </w:pPr>
    </w:p>
    <w:p w:rsidR="00241A42" w:rsidRPr="00B25338" w:rsidRDefault="00241A42" w:rsidP="00241A42">
      <w:pPr>
        <w:spacing w:after="160"/>
        <w:jc w:val="both"/>
        <w:rPr>
          <w:rFonts w:ascii="Trebuchet MS" w:hAnsi="Trebuchet MS"/>
          <w:b/>
        </w:rPr>
      </w:pPr>
      <w:r w:rsidRPr="00B25338">
        <w:rPr>
          <w:rFonts w:ascii="Trebuchet MS" w:hAnsi="Trebuchet MS"/>
          <w:b/>
        </w:rPr>
        <w:t xml:space="preserve">I. Pot participa la concursul organizat în </w:t>
      </w:r>
      <w:r w:rsidR="00F55DED" w:rsidRPr="00B25338">
        <w:rPr>
          <w:rFonts w:ascii="Trebuchet MS" w:hAnsi="Trebuchet MS"/>
          <w:b/>
        </w:rPr>
        <w:t>vederea ocupării postului mai-sus menționat</w:t>
      </w:r>
      <w:r w:rsidRPr="00B25338">
        <w:rPr>
          <w:rFonts w:ascii="Trebuchet MS" w:hAnsi="Trebuchet MS"/>
          <w:b/>
        </w:rPr>
        <w:t xml:space="preserve">  persoanele care îndeplinesc cumulativ condițiile generale și condițiile specifice.</w:t>
      </w:r>
      <w:r w:rsidRPr="00B25338">
        <w:rPr>
          <w:rFonts w:ascii="Trebuchet MS" w:hAnsi="Trebuchet MS"/>
        </w:rPr>
        <w:tab/>
      </w:r>
      <w:r w:rsidRPr="00B25338">
        <w:rPr>
          <w:rFonts w:ascii="Trebuchet MS" w:hAnsi="Trebuchet MS"/>
        </w:rPr>
        <w:tab/>
      </w:r>
      <w:r w:rsidRPr="00B25338">
        <w:rPr>
          <w:rFonts w:ascii="Trebuchet MS" w:hAnsi="Trebuchet MS"/>
        </w:rPr>
        <w:tab/>
      </w:r>
    </w:p>
    <w:p w:rsidR="00241A42" w:rsidRPr="00B25338" w:rsidRDefault="00241A42" w:rsidP="00241A42">
      <w:pPr>
        <w:tabs>
          <w:tab w:val="left" w:pos="4536"/>
        </w:tabs>
        <w:spacing w:after="160"/>
        <w:jc w:val="both"/>
        <w:rPr>
          <w:rFonts w:ascii="Trebuchet MS" w:hAnsi="Trebuchet MS"/>
          <w:b/>
        </w:rPr>
      </w:pPr>
      <w:r w:rsidRPr="00B25338">
        <w:rPr>
          <w:rFonts w:ascii="Trebuchet MS" w:hAnsi="Trebuchet MS"/>
          <w:b/>
        </w:rPr>
        <w:t>Condiții generale:</w:t>
      </w:r>
    </w:p>
    <w:p w:rsidR="00241A42" w:rsidRPr="00B25338" w:rsidRDefault="00241A42" w:rsidP="00013B77">
      <w:pPr>
        <w:pStyle w:val="Default"/>
        <w:numPr>
          <w:ilvl w:val="0"/>
          <w:numId w:val="4"/>
        </w:numPr>
        <w:spacing w:after="24"/>
        <w:jc w:val="both"/>
        <w:rPr>
          <w:lang w:val="ro-RO"/>
        </w:rPr>
      </w:pPr>
      <w:r w:rsidRPr="00B25338">
        <w:rPr>
          <w:lang w:val="ro-RO"/>
        </w:rPr>
        <w:t xml:space="preserve">să aibă cetățenia română </w:t>
      </w:r>
      <w:bookmarkStart w:id="0" w:name="_GoBack"/>
      <w:bookmarkEnd w:id="0"/>
      <w:r w:rsidRPr="00B25338">
        <w:rPr>
          <w:lang w:val="ro-RO"/>
        </w:rPr>
        <w:t xml:space="preserve">și/sau cetățenie a altor state membre ale Uniunii Europene și/sau a statelor aparținând Spațiului Economic European și domiciliul în România; </w:t>
      </w:r>
    </w:p>
    <w:p w:rsidR="00241A42" w:rsidRPr="00B25338" w:rsidRDefault="00241A42" w:rsidP="00013B77">
      <w:pPr>
        <w:pStyle w:val="Default"/>
        <w:numPr>
          <w:ilvl w:val="0"/>
          <w:numId w:val="4"/>
        </w:numPr>
        <w:spacing w:after="24"/>
        <w:jc w:val="both"/>
        <w:rPr>
          <w:lang w:val="ro-RO"/>
        </w:rPr>
      </w:pPr>
      <w:r w:rsidRPr="00B25338">
        <w:rPr>
          <w:lang w:val="ro-RO"/>
        </w:rPr>
        <w:t xml:space="preserve">să cunoască limba română, scris și vorbit; </w:t>
      </w:r>
    </w:p>
    <w:p w:rsidR="00241A42" w:rsidRPr="00B25338" w:rsidRDefault="00241A42" w:rsidP="00013B77">
      <w:pPr>
        <w:pStyle w:val="Default"/>
        <w:numPr>
          <w:ilvl w:val="0"/>
          <w:numId w:val="4"/>
        </w:numPr>
        <w:spacing w:after="24"/>
        <w:jc w:val="both"/>
        <w:rPr>
          <w:lang w:val="ro-RO"/>
        </w:rPr>
      </w:pPr>
      <w:r w:rsidRPr="00B25338">
        <w:rPr>
          <w:lang w:val="ro-RO"/>
        </w:rPr>
        <w:t xml:space="preserve">are capacitate deplină de muncă în conformitate cu prevederile Legii nr. 53/2003 – Codul muncii, republicată, cu modificările și completările ulterioare; </w:t>
      </w:r>
    </w:p>
    <w:p w:rsidR="00241A42" w:rsidRPr="00B25338" w:rsidRDefault="00241A42" w:rsidP="00013B77">
      <w:pPr>
        <w:pStyle w:val="Default"/>
        <w:numPr>
          <w:ilvl w:val="0"/>
          <w:numId w:val="4"/>
        </w:numPr>
        <w:spacing w:after="24"/>
        <w:jc w:val="both"/>
        <w:rPr>
          <w:lang w:val="ro-RO"/>
        </w:rPr>
      </w:pPr>
      <w:r w:rsidRPr="00B25338">
        <w:rPr>
          <w:lang w:val="ro-RO"/>
        </w:rPr>
        <w:lastRenderedPageBreak/>
        <w:t xml:space="preserve">are o stare de sănătate corespunzătoare postului pentru care candidează, atestată pe baza adeverinței medicale eliberate de medicul de familie sau de unitățile sanitare abilitate; </w:t>
      </w:r>
    </w:p>
    <w:p w:rsidR="00241A42" w:rsidRPr="00B25338" w:rsidRDefault="00241A42" w:rsidP="00013B77">
      <w:pPr>
        <w:pStyle w:val="Default"/>
        <w:numPr>
          <w:ilvl w:val="0"/>
          <w:numId w:val="4"/>
        </w:numPr>
        <w:spacing w:after="24"/>
        <w:jc w:val="both"/>
        <w:rPr>
          <w:lang w:val="ro-RO"/>
        </w:rPr>
      </w:pPr>
      <w:r w:rsidRPr="00B25338">
        <w:rPr>
          <w:lang w:val="ro-RO"/>
        </w:rPr>
        <w:t xml:space="preserve">îndeplinește condițiile de studii și, după caz, de vechime sau alte condiții specifice potrivit cerințelor postului pentru care se organizează concurs; </w:t>
      </w:r>
    </w:p>
    <w:p w:rsidR="00241A42" w:rsidRPr="00B25338" w:rsidRDefault="00241A42" w:rsidP="00123D8F">
      <w:pPr>
        <w:pStyle w:val="Default"/>
        <w:numPr>
          <w:ilvl w:val="0"/>
          <w:numId w:val="4"/>
        </w:numPr>
        <w:jc w:val="both"/>
        <w:rPr>
          <w:lang w:val="ro-RO"/>
        </w:rPr>
      </w:pPr>
      <w:r w:rsidRPr="00B25338">
        <w:rPr>
          <w:lang w:val="ro-RO"/>
        </w:rPr>
        <w:t xml:space="preserve">să nu fi fost condamnată definitiv pentru săvârșirea unei infracțiuni care ar face-o incompatibilă cu exercitarea funcției, cu excepția situației în care a intervenit reabilitarea. </w:t>
      </w:r>
    </w:p>
    <w:p w:rsidR="002B4984" w:rsidRPr="00B25338" w:rsidRDefault="002B4984" w:rsidP="00C70316">
      <w:pPr>
        <w:pStyle w:val="Default"/>
        <w:ind w:left="720"/>
        <w:jc w:val="both"/>
        <w:rPr>
          <w:lang w:val="ro-RO"/>
        </w:rPr>
      </w:pPr>
    </w:p>
    <w:p w:rsidR="00241A42" w:rsidRPr="00B25338" w:rsidRDefault="00241A42" w:rsidP="00241A42">
      <w:pPr>
        <w:tabs>
          <w:tab w:val="left" w:pos="4536"/>
        </w:tabs>
        <w:spacing w:after="160"/>
        <w:jc w:val="both"/>
        <w:rPr>
          <w:rFonts w:ascii="Trebuchet MS" w:hAnsi="Trebuchet MS"/>
          <w:b/>
        </w:rPr>
      </w:pPr>
      <w:r w:rsidRPr="00B25338">
        <w:rPr>
          <w:rFonts w:ascii="Trebuchet MS" w:hAnsi="Trebuchet MS"/>
          <w:b/>
        </w:rPr>
        <w:t>Condiții specifice:</w:t>
      </w:r>
    </w:p>
    <w:p w:rsidR="004D218F" w:rsidRDefault="004D218F" w:rsidP="004D218F">
      <w:pPr>
        <w:numPr>
          <w:ilvl w:val="0"/>
          <w:numId w:val="14"/>
        </w:numPr>
        <w:ind w:left="709"/>
        <w:jc w:val="both"/>
        <w:rPr>
          <w:rFonts w:ascii="Trebuchet MS" w:hAnsi="Trebuchet MS"/>
        </w:rPr>
      </w:pPr>
      <w:r w:rsidRPr="00A8375D">
        <w:rPr>
          <w:rFonts w:ascii="Trebuchet MS" w:hAnsi="Trebuchet MS"/>
        </w:rPr>
        <w:t>Studii universitare de licență</w:t>
      </w:r>
      <w:r w:rsidRPr="00A8375D">
        <w:rPr>
          <w:rFonts w:ascii="Trebuchet MS" w:hAnsi="Trebuchet MS"/>
          <w:b/>
        </w:rPr>
        <w:t xml:space="preserve"> </w:t>
      </w:r>
      <w:r w:rsidRPr="00A8375D">
        <w:rPr>
          <w:rFonts w:ascii="Trebuchet MS" w:hAnsi="Trebuchet MS"/>
        </w:rPr>
        <w:t xml:space="preserve">absolvite cu diplomă de licență sau echivalentă.                        </w:t>
      </w:r>
    </w:p>
    <w:p w:rsidR="004D218F" w:rsidRPr="00C87E5C" w:rsidRDefault="004D218F" w:rsidP="004D218F">
      <w:pPr>
        <w:numPr>
          <w:ilvl w:val="0"/>
          <w:numId w:val="14"/>
        </w:numPr>
        <w:ind w:left="709"/>
        <w:jc w:val="both"/>
        <w:rPr>
          <w:rFonts w:ascii="Trebuchet MS" w:hAnsi="Trebuchet MS"/>
        </w:rPr>
      </w:pPr>
      <w:r w:rsidRPr="00C87E5C">
        <w:rPr>
          <w:rFonts w:ascii="Trebuchet MS" w:hAnsi="Trebuchet MS"/>
        </w:rPr>
        <w:t>Cunoștințe de operare / programare pe calculator: Windows, Word, Excel, Internet Explorer, utilizare Microsoft Outlook, dovedite cu documente sau testate în cadrul probei scrise;</w:t>
      </w:r>
    </w:p>
    <w:p w:rsidR="004D218F" w:rsidRPr="00A8375D" w:rsidRDefault="004D218F" w:rsidP="004D218F">
      <w:pPr>
        <w:numPr>
          <w:ilvl w:val="0"/>
          <w:numId w:val="14"/>
        </w:numPr>
        <w:ind w:left="709"/>
        <w:jc w:val="both"/>
        <w:rPr>
          <w:rFonts w:ascii="Trebuchet MS" w:hAnsi="Trebuchet MS"/>
        </w:rPr>
      </w:pPr>
      <w:r w:rsidRPr="00A8375D">
        <w:rPr>
          <w:rFonts w:ascii="Trebuchet MS" w:hAnsi="Trebuchet MS"/>
        </w:rPr>
        <w:t xml:space="preserve">Experiență minimum 3 ani în domeniul de referință: se va demonstra experiența în calitate de expert responsabil cu implementarea de proiecte/ soluții informatice/documente de tip politici publice/strategii al căror obiect urmărește utilizarea noilor tehnologii de comunicare </w:t>
      </w:r>
      <w:proofErr w:type="spellStart"/>
      <w:r w:rsidRPr="00A8375D">
        <w:rPr>
          <w:rFonts w:ascii="Trebuchet MS" w:hAnsi="Trebuchet MS"/>
        </w:rPr>
        <w:t>şi</w:t>
      </w:r>
      <w:proofErr w:type="spellEnd"/>
      <w:r w:rsidRPr="00A8375D">
        <w:rPr>
          <w:rFonts w:ascii="Trebuchet MS" w:hAnsi="Trebuchet MS"/>
        </w:rPr>
        <w:t xml:space="preserve"> a aplicațiilor informatice de către administrația publică centrală </w:t>
      </w:r>
      <w:proofErr w:type="spellStart"/>
      <w:r w:rsidRPr="00A8375D">
        <w:rPr>
          <w:rFonts w:ascii="Trebuchet MS" w:hAnsi="Trebuchet MS"/>
        </w:rPr>
        <w:t>şi</w:t>
      </w:r>
      <w:proofErr w:type="spellEnd"/>
      <w:r w:rsidRPr="00A8375D">
        <w:rPr>
          <w:rFonts w:ascii="Trebuchet MS" w:hAnsi="Trebuchet MS"/>
        </w:rPr>
        <w:t xml:space="preserve"> locală / sau dezvoltate de companii, organizații private în scopul eficientizării activității aparatului administrativ </w:t>
      </w:r>
      <w:proofErr w:type="spellStart"/>
      <w:r w:rsidRPr="00A8375D">
        <w:rPr>
          <w:rFonts w:ascii="Trebuchet MS" w:hAnsi="Trebuchet MS"/>
        </w:rPr>
        <w:t>şi</w:t>
      </w:r>
      <w:proofErr w:type="spellEnd"/>
      <w:r w:rsidRPr="00A8375D">
        <w:rPr>
          <w:rFonts w:ascii="Trebuchet MS" w:hAnsi="Trebuchet MS"/>
        </w:rPr>
        <w:t xml:space="preserve"> a creșterii calității serviciilor publice/ sau a serviciilor electronice prestate pentru cetățeni/puse la dispoziția cetățenilor.</w:t>
      </w:r>
    </w:p>
    <w:p w:rsidR="00241A42" w:rsidRPr="00B25338" w:rsidRDefault="00241A42" w:rsidP="00241A42">
      <w:pPr>
        <w:spacing w:after="160"/>
        <w:rPr>
          <w:rFonts w:ascii="Trebuchet MS" w:hAnsi="Trebuchet MS"/>
          <w:lang w:val="en-GB"/>
        </w:rPr>
      </w:pPr>
    </w:p>
    <w:p w:rsidR="00FD6F5D" w:rsidRPr="00985D97" w:rsidRDefault="00FD6F5D" w:rsidP="00FD6F5D">
      <w:pPr>
        <w:autoSpaceDE w:val="0"/>
        <w:autoSpaceDN w:val="0"/>
        <w:adjustRightInd w:val="0"/>
        <w:rPr>
          <w:rFonts w:ascii="Trebuchet MS" w:hAnsi="Trebuchet MS" w:cs="Arial"/>
          <w:b/>
          <w:color w:val="000000"/>
          <w:lang w:val="en-GB" w:eastAsia="ro-RO"/>
        </w:rPr>
      </w:pPr>
      <w:r w:rsidRPr="00985D97">
        <w:rPr>
          <w:rFonts w:ascii="Trebuchet MS" w:hAnsi="Trebuchet MS" w:cs="Arial"/>
          <w:b/>
          <w:color w:val="000000"/>
          <w:lang w:val="en-GB" w:eastAsia="ro-RO"/>
        </w:rPr>
        <w:t xml:space="preserve">TEMATICA </w:t>
      </w:r>
      <w:r w:rsidRPr="00985D97">
        <w:rPr>
          <w:rFonts w:ascii="Trebuchet MS" w:hAnsi="Trebuchet MS"/>
          <w:b/>
          <w:noProof/>
        </w:rPr>
        <w:t>SPECIFICĂ:</w:t>
      </w:r>
    </w:p>
    <w:p w:rsidR="00FD6F5D" w:rsidRPr="00985D97" w:rsidRDefault="00FD6F5D" w:rsidP="00FD6F5D">
      <w:pPr>
        <w:pStyle w:val="ListParagraph"/>
        <w:numPr>
          <w:ilvl w:val="0"/>
          <w:numId w:val="15"/>
        </w:numPr>
        <w:jc w:val="both"/>
        <w:rPr>
          <w:rFonts w:ascii="Trebuchet MS" w:hAnsi="Trebuchet MS"/>
        </w:rPr>
      </w:pPr>
      <w:proofErr w:type="spellStart"/>
      <w:r w:rsidRPr="00985D97">
        <w:rPr>
          <w:rFonts w:ascii="Trebuchet MS" w:hAnsi="Trebuchet MS"/>
        </w:rPr>
        <w:t>Atribuţiile</w:t>
      </w:r>
      <w:proofErr w:type="spellEnd"/>
      <w:r w:rsidRPr="00985D97">
        <w:rPr>
          <w:rFonts w:ascii="Trebuchet MS" w:hAnsi="Trebuchet MS"/>
        </w:rPr>
        <w:t xml:space="preserve"> </w:t>
      </w:r>
      <w:proofErr w:type="spellStart"/>
      <w:r w:rsidRPr="00985D97">
        <w:rPr>
          <w:rFonts w:ascii="Trebuchet MS" w:hAnsi="Trebuchet MS"/>
        </w:rPr>
        <w:t>Agenţiei</w:t>
      </w:r>
      <w:proofErr w:type="spellEnd"/>
      <w:r w:rsidRPr="00985D97">
        <w:rPr>
          <w:rFonts w:ascii="Trebuchet MS" w:hAnsi="Trebuchet MS"/>
        </w:rPr>
        <w:t xml:space="preserve"> </w:t>
      </w:r>
      <w:proofErr w:type="spellStart"/>
      <w:r w:rsidRPr="00985D97">
        <w:rPr>
          <w:rFonts w:ascii="Trebuchet MS" w:hAnsi="Trebuchet MS"/>
        </w:rPr>
        <w:t>Naţionale</w:t>
      </w:r>
      <w:proofErr w:type="spellEnd"/>
      <w:r w:rsidRPr="00985D97">
        <w:rPr>
          <w:rFonts w:ascii="Trebuchet MS" w:hAnsi="Trebuchet MS"/>
        </w:rPr>
        <w:t xml:space="preserve"> a </w:t>
      </w:r>
      <w:proofErr w:type="spellStart"/>
      <w:r w:rsidRPr="00985D97">
        <w:rPr>
          <w:rFonts w:ascii="Trebuchet MS" w:hAnsi="Trebuchet MS"/>
        </w:rPr>
        <w:t>Funcţionarilor</w:t>
      </w:r>
      <w:proofErr w:type="spellEnd"/>
      <w:r w:rsidRPr="00985D97">
        <w:rPr>
          <w:rFonts w:ascii="Trebuchet MS" w:hAnsi="Trebuchet MS"/>
        </w:rPr>
        <w:t xml:space="preserve"> Publici, </w:t>
      </w:r>
      <w:proofErr w:type="spellStart"/>
      <w:r w:rsidRPr="00985D97">
        <w:rPr>
          <w:rFonts w:ascii="Trebuchet MS" w:hAnsi="Trebuchet MS"/>
        </w:rPr>
        <w:t>Evidenţa</w:t>
      </w:r>
      <w:proofErr w:type="spellEnd"/>
      <w:r w:rsidRPr="00985D97">
        <w:rPr>
          <w:rFonts w:ascii="Trebuchet MS" w:hAnsi="Trebuchet MS"/>
        </w:rPr>
        <w:t xml:space="preserve"> personalului plătit din fonduri publice. Sistemul electronic </w:t>
      </w:r>
      <w:proofErr w:type="spellStart"/>
      <w:r w:rsidRPr="00985D97">
        <w:rPr>
          <w:rFonts w:ascii="Trebuchet MS" w:hAnsi="Trebuchet MS"/>
        </w:rPr>
        <w:t>naţional</w:t>
      </w:r>
      <w:proofErr w:type="spellEnd"/>
      <w:r w:rsidRPr="00985D97">
        <w:rPr>
          <w:rFonts w:ascii="Trebuchet MS" w:hAnsi="Trebuchet MS"/>
        </w:rPr>
        <w:t xml:space="preserve"> de </w:t>
      </w:r>
      <w:proofErr w:type="spellStart"/>
      <w:r w:rsidRPr="00985D97">
        <w:rPr>
          <w:rFonts w:ascii="Trebuchet MS" w:hAnsi="Trebuchet MS"/>
        </w:rPr>
        <w:t>evidenţă</w:t>
      </w:r>
      <w:proofErr w:type="spellEnd"/>
      <w:r w:rsidRPr="00985D97">
        <w:rPr>
          <w:rFonts w:ascii="Trebuchet MS" w:hAnsi="Trebuchet MS"/>
        </w:rPr>
        <w:t xml:space="preserve"> a ocupării în sectorul public, Concursul pentru ocuparea unei </w:t>
      </w:r>
      <w:proofErr w:type="spellStart"/>
      <w:r w:rsidRPr="00985D97">
        <w:rPr>
          <w:rFonts w:ascii="Trebuchet MS" w:hAnsi="Trebuchet MS"/>
        </w:rPr>
        <w:t>funcţii</w:t>
      </w:r>
      <w:proofErr w:type="spellEnd"/>
      <w:r w:rsidRPr="00985D97">
        <w:rPr>
          <w:rFonts w:ascii="Trebuchet MS" w:hAnsi="Trebuchet MS"/>
        </w:rPr>
        <w:t xml:space="preserve"> publice, </w:t>
      </w:r>
      <w:proofErr w:type="spellStart"/>
      <w:r w:rsidRPr="00985D97">
        <w:rPr>
          <w:rFonts w:ascii="Trebuchet MS" w:hAnsi="Trebuchet MS"/>
        </w:rPr>
        <w:t>Competenţa</w:t>
      </w:r>
      <w:proofErr w:type="spellEnd"/>
      <w:r w:rsidRPr="00985D97">
        <w:rPr>
          <w:rFonts w:ascii="Trebuchet MS" w:hAnsi="Trebuchet MS"/>
        </w:rPr>
        <w:t xml:space="preserve"> de organizare </w:t>
      </w:r>
      <w:proofErr w:type="spellStart"/>
      <w:r w:rsidRPr="00985D97">
        <w:rPr>
          <w:rFonts w:ascii="Trebuchet MS" w:hAnsi="Trebuchet MS"/>
        </w:rPr>
        <w:t>şi</w:t>
      </w:r>
      <w:proofErr w:type="spellEnd"/>
      <w:r w:rsidRPr="00985D97">
        <w:rPr>
          <w:rFonts w:ascii="Trebuchet MS" w:hAnsi="Trebuchet MS"/>
        </w:rPr>
        <w:t xml:space="preserve"> </w:t>
      </w:r>
      <w:proofErr w:type="spellStart"/>
      <w:r w:rsidRPr="00985D97">
        <w:rPr>
          <w:rFonts w:ascii="Trebuchet MS" w:hAnsi="Trebuchet MS"/>
        </w:rPr>
        <w:t>desfăşurare</w:t>
      </w:r>
      <w:proofErr w:type="spellEnd"/>
      <w:r w:rsidRPr="00985D97">
        <w:rPr>
          <w:rFonts w:ascii="Trebuchet MS" w:hAnsi="Trebuchet MS"/>
        </w:rPr>
        <w:t xml:space="preserve"> a concursului național. concurs pilot.</w:t>
      </w:r>
    </w:p>
    <w:p w:rsidR="00FD6F5D" w:rsidRPr="00985D97" w:rsidRDefault="00FD6F5D" w:rsidP="00FD6F5D">
      <w:pPr>
        <w:pStyle w:val="ListParagraph"/>
        <w:numPr>
          <w:ilvl w:val="0"/>
          <w:numId w:val="15"/>
        </w:numPr>
        <w:jc w:val="both"/>
        <w:rPr>
          <w:rFonts w:ascii="Trebuchet MS" w:hAnsi="Trebuchet MS"/>
        </w:rPr>
      </w:pPr>
      <w:r w:rsidRPr="00985D97">
        <w:rPr>
          <w:rFonts w:ascii="Trebuchet MS" w:hAnsi="Trebuchet MS"/>
        </w:rPr>
        <w:t>Management de proiect. Informații relevante cu privire la sistemul IT ANFP și la rezultatele/ activitățile proiectului „Transparență și competență în sectorul public”, cod proiect MySMIS2014+140086, SIPOCA 870.</w:t>
      </w:r>
    </w:p>
    <w:p w:rsidR="00FD6F5D" w:rsidRPr="00985D97" w:rsidRDefault="00FD6F5D" w:rsidP="00FD6F5D">
      <w:pPr>
        <w:pStyle w:val="ListParagraph"/>
        <w:numPr>
          <w:ilvl w:val="0"/>
          <w:numId w:val="15"/>
        </w:numPr>
        <w:jc w:val="both"/>
        <w:rPr>
          <w:rFonts w:ascii="Trebuchet MS" w:hAnsi="Trebuchet MS"/>
        </w:rPr>
      </w:pPr>
      <w:r w:rsidRPr="00985D97">
        <w:rPr>
          <w:rFonts w:ascii="Trebuchet MS" w:hAnsi="Trebuchet MS"/>
        </w:rPr>
        <w:t>Cadrul strategic în domeniul administrației publice, achizițiilor publice.</w:t>
      </w:r>
    </w:p>
    <w:p w:rsidR="00FD6F5D" w:rsidRDefault="00FD6F5D" w:rsidP="00FD6F5D">
      <w:pPr>
        <w:jc w:val="both"/>
        <w:rPr>
          <w:rFonts w:ascii="Trebuchet MS" w:hAnsi="Trebuchet MS"/>
          <w:b/>
          <w:noProof/>
        </w:rPr>
      </w:pPr>
    </w:p>
    <w:p w:rsidR="00FD6F5D" w:rsidRDefault="00FD6F5D" w:rsidP="00FD6F5D">
      <w:pPr>
        <w:jc w:val="both"/>
        <w:rPr>
          <w:rFonts w:ascii="Trebuchet MS" w:hAnsi="Trebuchet MS"/>
          <w:b/>
          <w:noProof/>
        </w:rPr>
      </w:pPr>
    </w:p>
    <w:p w:rsidR="00FD6F5D" w:rsidRPr="00985D97" w:rsidRDefault="00FD6F5D" w:rsidP="00FD6F5D">
      <w:pPr>
        <w:jc w:val="both"/>
        <w:rPr>
          <w:rFonts w:ascii="Trebuchet MS" w:hAnsi="Trebuchet MS"/>
          <w:b/>
          <w:noProof/>
        </w:rPr>
      </w:pPr>
    </w:p>
    <w:p w:rsidR="00FD6F5D" w:rsidRPr="00985D97" w:rsidRDefault="00FD6F5D" w:rsidP="00FD6F5D">
      <w:pPr>
        <w:jc w:val="both"/>
        <w:rPr>
          <w:rFonts w:ascii="Trebuchet MS" w:hAnsi="Trebuchet MS"/>
          <w:b/>
          <w:noProof/>
        </w:rPr>
      </w:pPr>
      <w:r w:rsidRPr="00985D97">
        <w:rPr>
          <w:rFonts w:ascii="Trebuchet MS" w:hAnsi="Trebuchet MS"/>
          <w:b/>
          <w:noProof/>
        </w:rPr>
        <w:t>BIBLIOGRAFIE SPECIFICĂ:</w:t>
      </w:r>
    </w:p>
    <w:p w:rsidR="00FD6F5D" w:rsidRPr="00985D97" w:rsidRDefault="00FD6F5D" w:rsidP="00FD6F5D">
      <w:pPr>
        <w:contextualSpacing/>
        <w:jc w:val="both"/>
        <w:rPr>
          <w:rFonts w:ascii="Trebuchet MS" w:hAnsi="Trebuchet MS"/>
        </w:rPr>
      </w:pPr>
      <w:r w:rsidRPr="00985D97">
        <w:rPr>
          <w:rFonts w:ascii="Trebuchet MS" w:hAnsi="Trebuchet MS"/>
          <w:b/>
          <w:noProof/>
        </w:rPr>
        <w:t xml:space="preserve">1. </w:t>
      </w:r>
      <w:r w:rsidRPr="00985D97">
        <w:rPr>
          <w:rFonts w:ascii="Trebuchet MS" w:hAnsi="Trebuchet MS"/>
        </w:rPr>
        <w:t>Titlul II, Capitolul</w:t>
      </w:r>
      <w:r w:rsidRPr="00985D97">
        <w:rPr>
          <w:rFonts w:ascii="Trebuchet MS" w:hAnsi="Trebuchet MS"/>
          <w:i/>
        </w:rPr>
        <w:t xml:space="preserve"> </w:t>
      </w:r>
      <w:r w:rsidRPr="00985D97">
        <w:rPr>
          <w:rFonts w:ascii="Trebuchet MS" w:hAnsi="Trebuchet MS"/>
        </w:rPr>
        <w:t>IV</w:t>
      </w:r>
      <w:r w:rsidRPr="00985D97">
        <w:rPr>
          <w:rFonts w:ascii="Trebuchet MS" w:hAnsi="Trebuchet MS"/>
          <w:i/>
        </w:rPr>
        <w:t xml:space="preserve">: </w:t>
      </w:r>
      <w:proofErr w:type="spellStart"/>
      <w:r w:rsidRPr="00985D97">
        <w:rPr>
          <w:rFonts w:ascii="Trebuchet MS" w:hAnsi="Trebuchet MS"/>
        </w:rPr>
        <w:t>Atribuţiile</w:t>
      </w:r>
      <w:proofErr w:type="spellEnd"/>
      <w:r w:rsidRPr="00985D97">
        <w:rPr>
          <w:rFonts w:ascii="Trebuchet MS" w:hAnsi="Trebuchet MS"/>
        </w:rPr>
        <w:t xml:space="preserve"> </w:t>
      </w:r>
      <w:proofErr w:type="spellStart"/>
      <w:r w:rsidRPr="00985D97">
        <w:rPr>
          <w:rFonts w:ascii="Trebuchet MS" w:hAnsi="Trebuchet MS"/>
        </w:rPr>
        <w:t>Agenţiei</w:t>
      </w:r>
      <w:proofErr w:type="spellEnd"/>
      <w:r w:rsidRPr="00985D97">
        <w:rPr>
          <w:rFonts w:ascii="Trebuchet MS" w:hAnsi="Trebuchet MS"/>
        </w:rPr>
        <w:t xml:space="preserve"> </w:t>
      </w:r>
      <w:proofErr w:type="spellStart"/>
      <w:r w:rsidRPr="00985D97">
        <w:rPr>
          <w:rFonts w:ascii="Trebuchet MS" w:hAnsi="Trebuchet MS"/>
        </w:rPr>
        <w:t>Naţionale</w:t>
      </w:r>
      <w:proofErr w:type="spellEnd"/>
      <w:r w:rsidRPr="00985D97">
        <w:rPr>
          <w:rFonts w:ascii="Trebuchet MS" w:hAnsi="Trebuchet MS"/>
        </w:rPr>
        <w:t xml:space="preserve"> a </w:t>
      </w:r>
      <w:proofErr w:type="spellStart"/>
      <w:r w:rsidRPr="00985D97">
        <w:rPr>
          <w:rFonts w:ascii="Trebuchet MS" w:hAnsi="Trebuchet MS"/>
        </w:rPr>
        <w:t>Funcţionarilor</w:t>
      </w:r>
      <w:proofErr w:type="spellEnd"/>
      <w:r w:rsidRPr="00985D97">
        <w:rPr>
          <w:rFonts w:ascii="Trebuchet MS" w:hAnsi="Trebuchet MS"/>
        </w:rPr>
        <w:t xml:space="preserve"> Publici, </w:t>
      </w:r>
      <w:proofErr w:type="spellStart"/>
      <w:r w:rsidRPr="00985D97">
        <w:rPr>
          <w:rFonts w:ascii="Trebuchet MS" w:hAnsi="Trebuchet MS"/>
        </w:rPr>
        <w:t>Evidenţa</w:t>
      </w:r>
      <w:proofErr w:type="spellEnd"/>
      <w:r w:rsidRPr="00985D97">
        <w:rPr>
          <w:rFonts w:ascii="Trebuchet MS" w:hAnsi="Trebuchet MS"/>
        </w:rPr>
        <w:t xml:space="preserve"> personalului plătit din fonduri publice. Sistemul electronic </w:t>
      </w:r>
      <w:proofErr w:type="spellStart"/>
      <w:r w:rsidRPr="00985D97">
        <w:rPr>
          <w:rFonts w:ascii="Trebuchet MS" w:hAnsi="Trebuchet MS"/>
        </w:rPr>
        <w:t>naţional</w:t>
      </w:r>
      <w:proofErr w:type="spellEnd"/>
      <w:r w:rsidRPr="00985D97">
        <w:rPr>
          <w:rFonts w:ascii="Trebuchet MS" w:hAnsi="Trebuchet MS"/>
        </w:rPr>
        <w:t xml:space="preserve"> de </w:t>
      </w:r>
      <w:proofErr w:type="spellStart"/>
      <w:r w:rsidRPr="00985D97">
        <w:rPr>
          <w:rFonts w:ascii="Trebuchet MS" w:hAnsi="Trebuchet MS"/>
        </w:rPr>
        <w:t>evidenţă</w:t>
      </w:r>
      <w:proofErr w:type="spellEnd"/>
      <w:r w:rsidRPr="00985D97">
        <w:rPr>
          <w:rFonts w:ascii="Trebuchet MS" w:hAnsi="Trebuchet MS"/>
        </w:rPr>
        <w:t xml:space="preserve"> a ocupării în sectorul public, Capitolul VI: Concursul pentru ocuparea unei </w:t>
      </w:r>
      <w:proofErr w:type="spellStart"/>
      <w:r w:rsidRPr="00985D97">
        <w:rPr>
          <w:rFonts w:ascii="Trebuchet MS" w:hAnsi="Trebuchet MS"/>
        </w:rPr>
        <w:t>funcţii</w:t>
      </w:r>
      <w:proofErr w:type="spellEnd"/>
      <w:r w:rsidRPr="00985D97">
        <w:rPr>
          <w:rFonts w:ascii="Trebuchet MS" w:hAnsi="Trebuchet MS"/>
        </w:rPr>
        <w:t xml:space="preserve"> publice, </w:t>
      </w:r>
      <w:proofErr w:type="spellStart"/>
      <w:r w:rsidRPr="00985D97">
        <w:rPr>
          <w:rFonts w:ascii="Trebuchet MS" w:hAnsi="Trebuchet MS"/>
        </w:rPr>
        <w:t>Competenţa</w:t>
      </w:r>
      <w:proofErr w:type="spellEnd"/>
      <w:r w:rsidRPr="00985D97">
        <w:rPr>
          <w:rFonts w:ascii="Trebuchet MS" w:hAnsi="Trebuchet MS"/>
        </w:rPr>
        <w:t xml:space="preserve"> de organizare </w:t>
      </w:r>
      <w:proofErr w:type="spellStart"/>
      <w:r w:rsidRPr="00985D97">
        <w:rPr>
          <w:rFonts w:ascii="Trebuchet MS" w:hAnsi="Trebuchet MS"/>
        </w:rPr>
        <w:t>şi</w:t>
      </w:r>
      <w:proofErr w:type="spellEnd"/>
      <w:r w:rsidRPr="00985D97">
        <w:rPr>
          <w:rFonts w:ascii="Trebuchet MS" w:hAnsi="Trebuchet MS"/>
        </w:rPr>
        <w:t xml:space="preserve"> </w:t>
      </w:r>
      <w:proofErr w:type="spellStart"/>
      <w:r w:rsidRPr="00985D97">
        <w:rPr>
          <w:rFonts w:ascii="Trebuchet MS" w:hAnsi="Trebuchet MS"/>
        </w:rPr>
        <w:t>desfăşurare</w:t>
      </w:r>
      <w:proofErr w:type="spellEnd"/>
      <w:r w:rsidRPr="00985D97">
        <w:rPr>
          <w:rFonts w:ascii="Trebuchet MS" w:hAnsi="Trebuchet MS"/>
        </w:rPr>
        <w:t xml:space="preserve"> a concursului </w:t>
      </w:r>
      <w:proofErr w:type="spellStart"/>
      <w:r w:rsidRPr="00985D97">
        <w:rPr>
          <w:rFonts w:ascii="Trebuchet MS" w:hAnsi="Trebuchet MS"/>
        </w:rPr>
        <w:t>naţional</w:t>
      </w:r>
      <w:proofErr w:type="spellEnd"/>
      <w:r w:rsidRPr="00985D97">
        <w:rPr>
          <w:rFonts w:ascii="Trebuchet MS" w:hAnsi="Trebuchet MS"/>
        </w:rPr>
        <w:t xml:space="preserve"> </w:t>
      </w:r>
      <w:proofErr w:type="spellStart"/>
      <w:r w:rsidRPr="00985D97">
        <w:rPr>
          <w:rFonts w:ascii="Trebuchet MS" w:hAnsi="Trebuchet MS"/>
        </w:rPr>
        <w:t>şi</w:t>
      </w:r>
      <w:proofErr w:type="spellEnd"/>
      <w:r w:rsidRPr="00985D97">
        <w:rPr>
          <w:rFonts w:ascii="Trebuchet MS" w:hAnsi="Trebuchet MS"/>
        </w:rPr>
        <w:t xml:space="preserve"> a concursului pe post, PARTEA a IX-a </w:t>
      </w:r>
      <w:proofErr w:type="spellStart"/>
      <w:r w:rsidRPr="00985D97">
        <w:rPr>
          <w:rFonts w:ascii="Trebuchet MS" w:hAnsi="Trebuchet MS"/>
        </w:rPr>
        <w:t>Dispoziţii</w:t>
      </w:r>
      <w:proofErr w:type="spellEnd"/>
      <w:r w:rsidRPr="00985D97">
        <w:rPr>
          <w:rFonts w:ascii="Trebuchet MS" w:hAnsi="Trebuchet MS"/>
        </w:rPr>
        <w:t xml:space="preserve"> tranzitorii </w:t>
      </w:r>
      <w:proofErr w:type="spellStart"/>
      <w:r w:rsidRPr="00985D97">
        <w:rPr>
          <w:rFonts w:ascii="Trebuchet MS" w:hAnsi="Trebuchet MS"/>
        </w:rPr>
        <w:t>şi</w:t>
      </w:r>
      <w:proofErr w:type="spellEnd"/>
      <w:r w:rsidRPr="00985D97">
        <w:rPr>
          <w:rFonts w:ascii="Trebuchet MS" w:hAnsi="Trebuchet MS"/>
        </w:rPr>
        <w:t xml:space="preserve"> finale: art. 619 din O.U.G. nr. 57/2019 privind Codul administrativ, cu modificările </w:t>
      </w:r>
      <w:proofErr w:type="spellStart"/>
      <w:r w:rsidRPr="00985D97">
        <w:rPr>
          <w:rFonts w:ascii="Trebuchet MS" w:hAnsi="Trebuchet MS"/>
        </w:rPr>
        <w:t>şi</w:t>
      </w:r>
      <w:proofErr w:type="spellEnd"/>
      <w:r w:rsidRPr="00985D97">
        <w:rPr>
          <w:rFonts w:ascii="Trebuchet MS" w:hAnsi="Trebuchet MS"/>
        </w:rPr>
        <w:t xml:space="preserve"> completările ulterioare;</w:t>
      </w:r>
    </w:p>
    <w:p w:rsidR="00FD6F5D" w:rsidRPr="00985D97" w:rsidRDefault="00FD6F5D" w:rsidP="00FD6F5D">
      <w:pPr>
        <w:contextualSpacing/>
        <w:jc w:val="both"/>
        <w:rPr>
          <w:rFonts w:ascii="Trebuchet MS" w:hAnsi="Trebuchet MS"/>
        </w:rPr>
      </w:pPr>
      <w:r w:rsidRPr="00985D97">
        <w:rPr>
          <w:rFonts w:ascii="Trebuchet MS" w:hAnsi="Trebuchet MS"/>
        </w:rPr>
        <w:t xml:space="preserve">2. Cap. I </w:t>
      </w:r>
      <w:proofErr w:type="spellStart"/>
      <w:r w:rsidRPr="00985D97">
        <w:rPr>
          <w:rFonts w:ascii="Trebuchet MS" w:hAnsi="Trebuchet MS"/>
        </w:rPr>
        <w:t>Dispoziţii</w:t>
      </w:r>
      <w:proofErr w:type="spellEnd"/>
      <w:r w:rsidRPr="00985D97">
        <w:rPr>
          <w:rFonts w:ascii="Trebuchet MS" w:hAnsi="Trebuchet MS"/>
        </w:rPr>
        <w:t xml:space="preserve"> generale art. 2, Cap. IV - Organizarea </w:t>
      </w:r>
      <w:proofErr w:type="spellStart"/>
      <w:r w:rsidRPr="00985D97">
        <w:rPr>
          <w:rFonts w:ascii="Trebuchet MS" w:hAnsi="Trebuchet MS"/>
        </w:rPr>
        <w:t>şi</w:t>
      </w:r>
      <w:proofErr w:type="spellEnd"/>
      <w:r w:rsidRPr="00985D97">
        <w:rPr>
          <w:rFonts w:ascii="Trebuchet MS" w:hAnsi="Trebuchet MS"/>
        </w:rPr>
        <w:t xml:space="preserve"> </w:t>
      </w:r>
      <w:proofErr w:type="spellStart"/>
      <w:r w:rsidRPr="00985D97">
        <w:rPr>
          <w:rFonts w:ascii="Trebuchet MS" w:hAnsi="Trebuchet MS"/>
        </w:rPr>
        <w:t>desfăşurarea</w:t>
      </w:r>
      <w:proofErr w:type="spellEnd"/>
      <w:r w:rsidRPr="00985D97">
        <w:rPr>
          <w:rFonts w:ascii="Trebuchet MS" w:hAnsi="Trebuchet MS"/>
        </w:rPr>
        <w:t xml:space="preserve"> procedurii de atribuire: SECŢIUNEA a 2-a </w:t>
      </w:r>
      <w:proofErr w:type="spellStart"/>
      <w:r w:rsidRPr="00985D97">
        <w:rPr>
          <w:rFonts w:ascii="Trebuchet MS" w:hAnsi="Trebuchet MS"/>
        </w:rPr>
        <w:t>Împărţirea</w:t>
      </w:r>
      <w:proofErr w:type="spellEnd"/>
      <w:r w:rsidRPr="00985D97">
        <w:rPr>
          <w:rFonts w:ascii="Trebuchet MS" w:hAnsi="Trebuchet MS"/>
        </w:rPr>
        <w:t xml:space="preserve"> pe loturi, SECŢIUNEA a 4-a</w:t>
      </w:r>
      <w:r>
        <w:rPr>
          <w:rFonts w:ascii="Trebuchet MS" w:hAnsi="Trebuchet MS"/>
        </w:rPr>
        <w:t xml:space="preserve"> </w:t>
      </w:r>
      <w:r w:rsidRPr="00985D97">
        <w:rPr>
          <w:rFonts w:ascii="Trebuchet MS" w:hAnsi="Trebuchet MS"/>
        </w:rPr>
        <w:t xml:space="preserve">Elaborarea </w:t>
      </w:r>
      <w:proofErr w:type="spellStart"/>
      <w:r w:rsidRPr="00985D97">
        <w:rPr>
          <w:rFonts w:ascii="Trebuchet MS" w:hAnsi="Trebuchet MS"/>
        </w:rPr>
        <w:t>documentaţiei</w:t>
      </w:r>
      <w:proofErr w:type="spellEnd"/>
      <w:r w:rsidRPr="00985D97">
        <w:rPr>
          <w:rFonts w:ascii="Trebuchet MS" w:hAnsi="Trebuchet MS"/>
        </w:rPr>
        <w:t xml:space="preserve"> de atribuire, SECŢIUNEA a 6-a Criterii de calificare </w:t>
      </w:r>
      <w:proofErr w:type="spellStart"/>
      <w:r w:rsidRPr="00985D97">
        <w:rPr>
          <w:rFonts w:ascii="Trebuchet MS" w:hAnsi="Trebuchet MS"/>
        </w:rPr>
        <w:t>şi</w:t>
      </w:r>
      <w:proofErr w:type="spellEnd"/>
      <w:r w:rsidRPr="00985D97">
        <w:rPr>
          <w:rFonts w:ascii="Trebuchet MS" w:hAnsi="Trebuchet MS"/>
        </w:rPr>
        <w:t xml:space="preserve"> </w:t>
      </w:r>
      <w:proofErr w:type="spellStart"/>
      <w:r w:rsidRPr="00985D97">
        <w:rPr>
          <w:rFonts w:ascii="Trebuchet MS" w:hAnsi="Trebuchet MS"/>
        </w:rPr>
        <w:t>selecţie</w:t>
      </w:r>
      <w:proofErr w:type="spellEnd"/>
      <w:r w:rsidRPr="00985D97">
        <w:rPr>
          <w:rFonts w:ascii="Trebuchet MS" w:hAnsi="Trebuchet MS"/>
        </w:rPr>
        <w:t>, SECŢIUNEA a 7-a Criterii de atribuire din Legea nr. 98/2016 privind achizițiile publice, cu modificările și completările ulterioare;</w:t>
      </w:r>
    </w:p>
    <w:p w:rsidR="00FD6F5D" w:rsidRPr="00985D97" w:rsidRDefault="00FD6F5D" w:rsidP="00FD6F5D">
      <w:pPr>
        <w:contextualSpacing/>
        <w:jc w:val="both"/>
        <w:rPr>
          <w:rFonts w:ascii="Trebuchet MS" w:hAnsi="Trebuchet MS"/>
        </w:rPr>
      </w:pPr>
      <w:r w:rsidRPr="00985D97">
        <w:rPr>
          <w:rFonts w:ascii="Trebuchet MS" w:hAnsi="Trebuchet MS"/>
        </w:rPr>
        <w:t xml:space="preserve">3. Cap. II - Planificarea </w:t>
      </w:r>
      <w:proofErr w:type="spellStart"/>
      <w:r w:rsidRPr="00985D97">
        <w:rPr>
          <w:rFonts w:ascii="Trebuchet MS" w:hAnsi="Trebuchet MS"/>
        </w:rPr>
        <w:t>şi</w:t>
      </w:r>
      <w:proofErr w:type="spellEnd"/>
      <w:r w:rsidRPr="00985D97">
        <w:rPr>
          <w:rFonts w:ascii="Trebuchet MS" w:hAnsi="Trebuchet MS"/>
        </w:rPr>
        <w:t xml:space="preserve"> pregătirea realizării achiziției publice, SECŢIUNEA a 4-a </w:t>
      </w:r>
      <w:proofErr w:type="spellStart"/>
      <w:r w:rsidRPr="00985D97">
        <w:rPr>
          <w:rFonts w:ascii="Trebuchet MS" w:hAnsi="Trebuchet MS"/>
        </w:rPr>
        <w:t>Documentaţia</w:t>
      </w:r>
      <w:proofErr w:type="spellEnd"/>
      <w:r w:rsidRPr="00985D97">
        <w:rPr>
          <w:rFonts w:ascii="Trebuchet MS" w:hAnsi="Trebuchet MS"/>
        </w:rPr>
        <w:t xml:space="preserve"> de atribuire: Paragraful 1 </w:t>
      </w:r>
      <w:proofErr w:type="spellStart"/>
      <w:r w:rsidRPr="00985D97">
        <w:rPr>
          <w:rFonts w:ascii="Trebuchet MS" w:hAnsi="Trebuchet MS"/>
        </w:rPr>
        <w:t>Consideraţii</w:t>
      </w:r>
      <w:proofErr w:type="spellEnd"/>
      <w:r w:rsidRPr="00985D97">
        <w:rPr>
          <w:rFonts w:ascii="Trebuchet MS" w:hAnsi="Trebuchet MS"/>
        </w:rPr>
        <w:t xml:space="preserve"> generale, Paragraful 2 Stabilirea criteriilor de calificare </w:t>
      </w:r>
      <w:proofErr w:type="spellStart"/>
      <w:r w:rsidRPr="00985D97">
        <w:rPr>
          <w:rFonts w:ascii="Trebuchet MS" w:hAnsi="Trebuchet MS"/>
        </w:rPr>
        <w:t>şi</w:t>
      </w:r>
      <w:proofErr w:type="spellEnd"/>
      <w:r w:rsidRPr="00985D97">
        <w:rPr>
          <w:rFonts w:ascii="Trebuchet MS" w:hAnsi="Trebuchet MS"/>
        </w:rPr>
        <w:t xml:space="preserve"> a criteriilor de </w:t>
      </w:r>
      <w:proofErr w:type="spellStart"/>
      <w:r w:rsidRPr="00985D97">
        <w:rPr>
          <w:rFonts w:ascii="Trebuchet MS" w:hAnsi="Trebuchet MS"/>
        </w:rPr>
        <w:t>selecţie</w:t>
      </w:r>
      <w:proofErr w:type="spellEnd"/>
      <w:r w:rsidRPr="00985D97">
        <w:rPr>
          <w:rFonts w:ascii="Trebuchet MS" w:hAnsi="Trebuchet MS"/>
        </w:rPr>
        <w:t xml:space="preserve">, Paragraful 3 Stabilirea criteriului de </w:t>
      </w:r>
      <w:r w:rsidRPr="00985D97">
        <w:rPr>
          <w:rFonts w:ascii="Trebuchet MS" w:hAnsi="Trebuchet MS"/>
        </w:rPr>
        <w:lastRenderedPageBreak/>
        <w:t>atribuire din H.G. nr. 395/2016 pentru aprobarea Normelor metodologice de aplicare a prevederilor referitoare la atribuirea contractului de achiziție publică/acordului-cadru din Legea nr. 98/2016 privind achizițiile publice;</w:t>
      </w:r>
    </w:p>
    <w:p w:rsidR="00FD6F5D" w:rsidRPr="00985D97" w:rsidRDefault="00FD6F5D" w:rsidP="00FD6F5D">
      <w:pPr>
        <w:jc w:val="both"/>
        <w:rPr>
          <w:rFonts w:ascii="Trebuchet MS" w:hAnsi="Trebuchet MS"/>
        </w:rPr>
      </w:pPr>
      <w:r w:rsidRPr="00985D97">
        <w:rPr>
          <w:rFonts w:ascii="Trebuchet MS" w:hAnsi="Trebuchet MS"/>
        </w:rPr>
        <w:t xml:space="preserve">4. Pct. </w:t>
      </w:r>
      <w:r w:rsidRPr="00985D97">
        <w:rPr>
          <w:rFonts w:ascii="Trebuchet MS" w:hAnsi="Trebuchet MS" w:cs="Arial"/>
          <w:color w:val="000000"/>
        </w:rPr>
        <w:t> </w:t>
      </w:r>
      <w:r w:rsidRPr="00985D97">
        <w:rPr>
          <w:rStyle w:val="l5def1"/>
          <w:rFonts w:ascii="Trebuchet MS" w:hAnsi="Trebuchet MS"/>
          <w:sz w:val="24"/>
          <w:szCs w:val="24"/>
        </w:rPr>
        <w:t>IV. Principii generale</w:t>
      </w:r>
      <w:r w:rsidRPr="00985D97">
        <w:rPr>
          <w:rFonts w:ascii="Trebuchet MS" w:hAnsi="Trebuchet MS"/>
        </w:rPr>
        <w:t xml:space="preserve">; </w:t>
      </w:r>
      <w:proofErr w:type="spellStart"/>
      <w:r w:rsidRPr="00985D97">
        <w:rPr>
          <w:rFonts w:ascii="Trebuchet MS" w:hAnsi="Trebuchet MS"/>
        </w:rPr>
        <w:t>Pct.V</w:t>
      </w:r>
      <w:proofErr w:type="spellEnd"/>
      <w:r w:rsidRPr="00985D97">
        <w:rPr>
          <w:rFonts w:ascii="Trebuchet MS" w:hAnsi="Trebuchet MS"/>
        </w:rPr>
        <w:t xml:space="preserve">. Obiective generale; </w:t>
      </w:r>
      <w:r w:rsidRPr="00985D97">
        <w:rPr>
          <w:rFonts w:ascii="Trebuchet MS" w:hAnsi="Trebuchet MS" w:cs="Arial"/>
          <w:i/>
          <w:iCs/>
          <w:color w:val="000000"/>
        </w:rPr>
        <w:t>Obiectiv specific II.4:</w:t>
      </w:r>
      <w:r w:rsidRPr="00985D97">
        <w:rPr>
          <w:rFonts w:ascii="Trebuchet MS" w:hAnsi="Trebuchet MS" w:cs="Arial"/>
          <w:color w:val="000000"/>
        </w:rPr>
        <w:t xml:space="preserve"> </w:t>
      </w:r>
      <w:proofErr w:type="spellStart"/>
      <w:r w:rsidRPr="00985D97">
        <w:rPr>
          <w:rFonts w:ascii="Trebuchet MS" w:hAnsi="Trebuchet MS" w:cs="Arial"/>
          <w:color w:val="000000"/>
        </w:rPr>
        <w:t>Soluţii</w:t>
      </w:r>
      <w:proofErr w:type="spellEnd"/>
      <w:r w:rsidRPr="00985D97">
        <w:rPr>
          <w:rFonts w:ascii="Trebuchet MS" w:hAnsi="Trebuchet MS" w:cs="Arial"/>
          <w:color w:val="000000"/>
        </w:rPr>
        <w:t xml:space="preserve"> IT pentru eficientizarea </w:t>
      </w:r>
      <w:proofErr w:type="spellStart"/>
      <w:r w:rsidRPr="00985D97">
        <w:rPr>
          <w:rFonts w:ascii="Trebuchet MS" w:hAnsi="Trebuchet MS" w:cs="Arial"/>
        </w:rPr>
        <w:t>administraţiei</w:t>
      </w:r>
      <w:proofErr w:type="spellEnd"/>
      <w:r w:rsidRPr="00985D97">
        <w:rPr>
          <w:rFonts w:ascii="Trebuchet MS" w:hAnsi="Trebuchet MS" w:cs="Arial"/>
        </w:rPr>
        <w:t xml:space="preserve"> publice, </w:t>
      </w:r>
      <w:r w:rsidRPr="00985D97">
        <w:rPr>
          <w:rFonts w:ascii="Trebuchet MS" w:hAnsi="Trebuchet MS" w:cs="Arial"/>
          <w:bCs/>
        </w:rPr>
        <w:t>II.2.4.</w:t>
      </w:r>
      <w:r w:rsidRPr="00985D97">
        <w:rPr>
          <w:rFonts w:ascii="Trebuchet MS" w:hAnsi="Trebuchet MS" w:cs="Arial"/>
        </w:rPr>
        <w:t xml:space="preserve"> Abordarea integrată a dezvoltării de </w:t>
      </w:r>
      <w:proofErr w:type="spellStart"/>
      <w:r w:rsidRPr="00985D97">
        <w:rPr>
          <w:rFonts w:ascii="Trebuchet MS" w:hAnsi="Trebuchet MS" w:cs="Arial"/>
        </w:rPr>
        <w:t>competenţe</w:t>
      </w:r>
      <w:proofErr w:type="spellEnd"/>
      <w:r w:rsidRPr="00985D97">
        <w:rPr>
          <w:rFonts w:ascii="Trebuchet MS" w:hAnsi="Trebuchet MS" w:cs="Arial"/>
        </w:rPr>
        <w:t xml:space="preserve"> pentru </w:t>
      </w:r>
      <w:proofErr w:type="spellStart"/>
      <w:r w:rsidRPr="00985D97">
        <w:rPr>
          <w:rFonts w:ascii="Trebuchet MS" w:hAnsi="Trebuchet MS" w:cs="Arial"/>
        </w:rPr>
        <w:t>administraţia</w:t>
      </w:r>
      <w:proofErr w:type="spellEnd"/>
      <w:r w:rsidRPr="00985D97">
        <w:rPr>
          <w:rFonts w:ascii="Trebuchet MS" w:hAnsi="Trebuchet MS" w:cs="Arial"/>
        </w:rPr>
        <w:t xml:space="preserve"> publică, Obiectiv specific III.3: Reducerea </w:t>
      </w:r>
      <w:proofErr w:type="spellStart"/>
      <w:r w:rsidRPr="00985D97">
        <w:rPr>
          <w:rFonts w:ascii="Trebuchet MS" w:hAnsi="Trebuchet MS" w:cs="Arial"/>
        </w:rPr>
        <w:t>birocraţiei</w:t>
      </w:r>
      <w:proofErr w:type="spellEnd"/>
      <w:r w:rsidRPr="00985D97">
        <w:rPr>
          <w:rFonts w:ascii="Trebuchet MS" w:hAnsi="Trebuchet MS" w:cs="Arial"/>
        </w:rPr>
        <w:t xml:space="preserve"> inter </w:t>
      </w:r>
      <w:proofErr w:type="spellStart"/>
      <w:r w:rsidRPr="00985D97">
        <w:rPr>
          <w:rFonts w:ascii="Trebuchet MS" w:hAnsi="Trebuchet MS" w:cs="Arial"/>
        </w:rPr>
        <w:t>şi</w:t>
      </w:r>
      <w:proofErr w:type="spellEnd"/>
      <w:r w:rsidRPr="00985D97">
        <w:rPr>
          <w:rFonts w:ascii="Trebuchet MS" w:hAnsi="Trebuchet MS" w:cs="Arial"/>
        </w:rPr>
        <w:t xml:space="preserve"> intra-</w:t>
      </w:r>
      <w:proofErr w:type="spellStart"/>
      <w:r w:rsidRPr="00985D97">
        <w:rPr>
          <w:rFonts w:ascii="Trebuchet MS" w:hAnsi="Trebuchet MS" w:cs="Arial"/>
        </w:rPr>
        <w:t>instituţionale</w:t>
      </w:r>
      <w:proofErr w:type="spellEnd"/>
      <w:r w:rsidRPr="00985D97">
        <w:rPr>
          <w:rFonts w:ascii="Trebuchet MS" w:hAnsi="Trebuchet MS" w:cs="Arial"/>
        </w:rPr>
        <w:t xml:space="preserve"> din </w:t>
      </w:r>
      <w:r w:rsidRPr="00985D97">
        <w:rPr>
          <w:rFonts w:ascii="Trebuchet MS" w:hAnsi="Trebuchet MS"/>
        </w:rPr>
        <w:t>Strategia pentru Consolidarea Administrației Publice 2014-2020 (SCAP) aprobată prin H.G. nr. 909/2014 publicată în M.O. nr. 834 bis din data de 17.11.2014;</w:t>
      </w:r>
    </w:p>
    <w:p w:rsidR="00FD6F5D" w:rsidRPr="00985D97" w:rsidRDefault="00FD6F5D" w:rsidP="00FD6F5D">
      <w:pPr>
        <w:jc w:val="both"/>
        <w:rPr>
          <w:rFonts w:ascii="Trebuchet MS" w:hAnsi="Trebuchet MS"/>
        </w:rPr>
      </w:pPr>
      <w:r w:rsidRPr="00985D97">
        <w:rPr>
          <w:rFonts w:ascii="Trebuchet MS" w:hAnsi="Trebuchet MS"/>
        </w:rPr>
        <w:t xml:space="preserve">5. Cap. 3.2. Organizarea </w:t>
      </w:r>
      <w:proofErr w:type="spellStart"/>
      <w:r w:rsidRPr="00985D97">
        <w:rPr>
          <w:rFonts w:ascii="Trebuchet MS" w:hAnsi="Trebuchet MS"/>
        </w:rPr>
        <w:t>şi</w:t>
      </w:r>
      <w:proofErr w:type="spellEnd"/>
      <w:r w:rsidRPr="00985D97">
        <w:rPr>
          <w:rFonts w:ascii="Trebuchet MS" w:hAnsi="Trebuchet MS"/>
        </w:rPr>
        <w:t xml:space="preserve"> </w:t>
      </w:r>
      <w:proofErr w:type="spellStart"/>
      <w:r w:rsidRPr="00985D97">
        <w:rPr>
          <w:rFonts w:ascii="Trebuchet MS" w:hAnsi="Trebuchet MS"/>
        </w:rPr>
        <w:t>desfăşurarea</w:t>
      </w:r>
      <w:proofErr w:type="spellEnd"/>
      <w:r w:rsidRPr="00985D97">
        <w:rPr>
          <w:rFonts w:ascii="Trebuchet MS" w:hAnsi="Trebuchet MS"/>
        </w:rPr>
        <w:t xml:space="preserve"> de programe de formare pe domeniile de activitate considerate prioritare pentru orizontul de timp 2014-2020 din Hotărârea nr. 650/2016 pentru aprobarea Strategiei privind formarea profesională pentru administrația publică 2016-2020, modificată prin </w:t>
      </w:r>
      <w:hyperlink r:id="rId8" w:history="1">
        <w:r w:rsidRPr="00985D97">
          <w:rPr>
            <w:rFonts w:ascii="Trebuchet MS" w:hAnsi="Trebuchet MS"/>
          </w:rPr>
          <w:t>H.G. nr. 460/2017</w:t>
        </w:r>
      </w:hyperlink>
      <w:r w:rsidRPr="00985D97">
        <w:rPr>
          <w:rFonts w:ascii="Trebuchet MS" w:hAnsi="Trebuchet MS"/>
        </w:rPr>
        <w:t>;</w:t>
      </w:r>
    </w:p>
    <w:p w:rsidR="00FD6F5D" w:rsidRPr="00985D97" w:rsidRDefault="00FD6F5D" w:rsidP="00FD6F5D">
      <w:pPr>
        <w:jc w:val="both"/>
        <w:rPr>
          <w:rFonts w:ascii="Trebuchet MS" w:hAnsi="Trebuchet MS"/>
        </w:rPr>
      </w:pPr>
      <w:r w:rsidRPr="00985D97">
        <w:rPr>
          <w:rFonts w:ascii="Trebuchet MS" w:hAnsi="Trebuchet MS"/>
        </w:rPr>
        <w:t xml:space="preserve">6. </w:t>
      </w:r>
      <w:proofErr w:type="spellStart"/>
      <w:r w:rsidRPr="00985D97">
        <w:rPr>
          <w:rFonts w:ascii="Trebuchet MS" w:hAnsi="Trebuchet MS"/>
          <w:bCs/>
        </w:rPr>
        <w:t>Acţiuni</w:t>
      </w:r>
      <w:proofErr w:type="spellEnd"/>
      <w:r w:rsidRPr="00985D97">
        <w:rPr>
          <w:rFonts w:ascii="Trebuchet MS" w:hAnsi="Trebuchet MS"/>
          <w:bCs/>
        </w:rPr>
        <w:t xml:space="preserve"> Principale:</w:t>
      </w:r>
      <w:r w:rsidRPr="00985D97">
        <w:rPr>
          <w:rFonts w:ascii="Trebuchet MS" w:hAnsi="Trebuchet MS"/>
        </w:rPr>
        <w:t xml:space="preserve">    A1.1. Clarificarea rolului </w:t>
      </w:r>
      <w:proofErr w:type="spellStart"/>
      <w:r w:rsidRPr="00985D97">
        <w:rPr>
          <w:rFonts w:ascii="Trebuchet MS" w:hAnsi="Trebuchet MS"/>
        </w:rPr>
        <w:t>şi</w:t>
      </w:r>
      <w:proofErr w:type="spellEnd"/>
      <w:r w:rsidRPr="00985D97">
        <w:rPr>
          <w:rFonts w:ascii="Trebuchet MS" w:hAnsi="Trebuchet MS"/>
        </w:rPr>
        <w:t xml:space="preserve"> mandatului ANFP </w:t>
      </w:r>
      <w:proofErr w:type="spellStart"/>
      <w:r w:rsidRPr="00985D97">
        <w:rPr>
          <w:rFonts w:ascii="Trebuchet MS" w:hAnsi="Trebuchet MS"/>
        </w:rPr>
        <w:t>şi</w:t>
      </w:r>
      <w:proofErr w:type="spellEnd"/>
      <w:r w:rsidRPr="00985D97">
        <w:rPr>
          <w:rFonts w:ascii="Trebuchet MS" w:hAnsi="Trebuchet MS"/>
        </w:rPr>
        <w:t xml:space="preserve"> consolidarea </w:t>
      </w:r>
      <w:proofErr w:type="spellStart"/>
      <w:r w:rsidRPr="00985D97">
        <w:rPr>
          <w:rFonts w:ascii="Trebuchet MS" w:hAnsi="Trebuchet MS"/>
        </w:rPr>
        <w:t>capacităţii</w:t>
      </w:r>
      <w:proofErr w:type="spellEnd"/>
      <w:r w:rsidRPr="00985D97">
        <w:rPr>
          <w:rFonts w:ascii="Trebuchet MS" w:hAnsi="Trebuchet MS"/>
        </w:rPr>
        <w:t xml:space="preserve"> sale administrative, A5.3. Actualizarea regulilor privind conduita din Hotărârea nr. 525/2016 pentru aprobarea Strategiei privind dezvoltarea funcției publice 2016-2020, din 27.07.2016, publicată în Monitorul Oficial, Partea I nr. 700</w:t>
      </w:r>
      <w:r>
        <w:rPr>
          <w:rFonts w:ascii="Trebuchet MS" w:hAnsi="Trebuchet MS"/>
        </w:rPr>
        <w:t xml:space="preserve"> </w:t>
      </w:r>
      <w:r w:rsidRPr="00985D97">
        <w:rPr>
          <w:rFonts w:ascii="Trebuchet MS" w:hAnsi="Trebuchet MS"/>
        </w:rPr>
        <w:t>bis din 08 septembrie 2016. (</w:t>
      </w:r>
      <w:hyperlink r:id="rId9" w:history="1">
        <w:r w:rsidRPr="00985D97">
          <w:rPr>
            <w:rFonts w:ascii="Trebuchet MS" w:hAnsi="Trebuchet MS"/>
          </w:rPr>
          <w:t xml:space="preserve">strategia </w:t>
        </w:r>
        <w:proofErr w:type="spellStart"/>
        <w:r w:rsidRPr="00985D97">
          <w:rPr>
            <w:rFonts w:ascii="Trebuchet MS" w:hAnsi="Trebuchet MS"/>
          </w:rPr>
          <w:t>functiei</w:t>
        </w:r>
        <w:proofErr w:type="spellEnd"/>
        <w:r w:rsidRPr="00985D97">
          <w:rPr>
            <w:rFonts w:ascii="Trebuchet MS" w:hAnsi="Trebuchet MS"/>
          </w:rPr>
          <w:t xml:space="preserve"> publice.pdf (gov.ro)</w:t>
        </w:r>
      </w:hyperlink>
      <w:r w:rsidRPr="00985D97">
        <w:rPr>
          <w:rFonts w:ascii="Trebuchet MS" w:hAnsi="Trebuchet MS"/>
        </w:rPr>
        <w:t>;</w:t>
      </w:r>
    </w:p>
    <w:p w:rsidR="00FD6F5D" w:rsidRPr="00985D97" w:rsidRDefault="00FD6F5D" w:rsidP="00FD6F5D">
      <w:pPr>
        <w:jc w:val="both"/>
        <w:rPr>
          <w:rFonts w:ascii="Trebuchet MS" w:hAnsi="Trebuchet MS"/>
        </w:rPr>
      </w:pPr>
      <w:r w:rsidRPr="00985D97">
        <w:rPr>
          <w:rFonts w:ascii="Trebuchet MS" w:hAnsi="Trebuchet MS"/>
        </w:rPr>
        <w:t xml:space="preserve">7. Pct. 1.1., 1.5. DEFINIREA AGENDEI DIGITALE PENTRU ROMANIA 2020. DOMENII DE ACŢIUNE, 2.1.4.Linii Strategice de Dezvoltare pentru </w:t>
      </w:r>
      <w:proofErr w:type="spellStart"/>
      <w:r w:rsidRPr="00985D97">
        <w:rPr>
          <w:rFonts w:ascii="Trebuchet MS" w:hAnsi="Trebuchet MS"/>
        </w:rPr>
        <w:t>eGuvernare</w:t>
      </w:r>
      <w:proofErr w:type="spellEnd"/>
      <w:r w:rsidRPr="00985D97">
        <w:rPr>
          <w:rFonts w:ascii="Trebuchet MS" w:hAnsi="Trebuchet MS"/>
        </w:rPr>
        <w:t xml:space="preserve"> </w:t>
      </w:r>
      <w:proofErr w:type="spellStart"/>
      <w:r w:rsidRPr="00985D97">
        <w:rPr>
          <w:rFonts w:ascii="Trebuchet MS" w:hAnsi="Trebuchet MS"/>
        </w:rPr>
        <w:t>şi</w:t>
      </w:r>
      <w:proofErr w:type="spellEnd"/>
      <w:r w:rsidRPr="00985D97">
        <w:rPr>
          <w:rFonts w:ascii="Trebuchet MS" w:hAnsi="Trebuchet MS"/>
        </w:rPr>
        <w:t xml:space="preserve"> Interoperabilitate din Strategia Națională privind Agenda Digitală pentru România 2020. (Agenda Digitală pentru România 2020 – MCSI (gov.ro)). (HG nr. 245/ 07.04. 2015);</w:t>
      </w:r>
    </w:p>
    <w:p w:rsidR="00FD6F5D" w:rsidRPr="00985D97" w:rsidRDefault="00FD6F5D" w:rsidP="00FD6F5D">
      <w:pPr>
        <w:jc w:val="both"/>
        <w:rPr>
          <w:rFonts w:ascii="Trebuchet MS" w:hAnsi="Trebuchet MS"/>
          <w:b/>
        </w:rPr>
      </w:pPr>
      <w:r w:rsidRPr="00985D97">
        <w:rPr>
          <w:rFonts w:ascii="Trebuchet MS" w:hAnsi="Trebuchet MS"/>
        </w:rPr>
        <w:t>8. Extras din cererea de finanțare a proiectului „Transparență și competență în sectorul public”, cod proiect MySMIS2014+140086, SIPOCA 870</w:t>
      </w:r>
    </w:p>
    <w:p w:rsidR="00FD6F5D" w:rsidRPr="00985D97" w:rsidRDefault="00FD6F5D" w:rsidP="00FD6F5D">
      <w:pPr>
        <w:jc w:val="both"/>
        <w:rPr>
          <w:rFonts w:ascii="Trebuchet MS" w:eastAsia="Times New Roman" w:hAnsi="Trebuchet MS" w:cs="Segoe UI"/>
          <w:bCs/>
          <w:color w:val="212529"/>
          <w:lang w:eastAsia="en-GB"/>
        </w:rPr>
      </w:pPr>
      <w:r w:rsidRPr="00985D97">
        <w:rPr>
          <w:rFonts w:ascii="Trebuchet MS" w:hAnsi="Trebuchet MS"/>
        </w:rPr>
        <w:t xml:space="preserve">- </w:t>
      </w:r>
      <w:r w:rsidRPr="00985D97">
        <w:rPr>
          <w:rFonts w:ascii="Trebuchet MS" w:eastAsia="Times New Roman" w:hAnsi="Trebuchet MS" w:cs="Segoe UI"/>
          <w:bCs/>
          <w:color w:val="212529"/>
          <w:lang w:eastAsia="en-GB"/>
        </w:rPr>
        <w:t>Analiza situației existente în ANFP realizată în susținerea Activității 3 SENEOSP</w:t>
      </w:r>
    </w:p>
    <w:p w:rsidR="00FD6F5D" w:rsidRPr="00985D97" w:rsidRDefault="00B94D22" w:rsidP="00FD6F5D">
      <w:pPr>
        <w:rPr>
          <w:rFonts w:ascii="Trebuchet MS" w:hAnsi="Trebuchet MS"/>
          <w:i/>
        </w:rPr>
      </w:pPr>
      <w:hyperlink r:id="rId10" w:history="1">
        <w:r w:rsidR="00FD6F5D" w:rsidRPr="00985D97">
          <w:rPr>
            <w:rStyle w:val="Hyperlink"/>
            <w:rFonts w:ascii="Trebuchet MS" w:hAnsi="Trebuchet MS"/>
          </w:rPr>
          <w:t>http://www.anfp.gov.ro/Anunt/Anunt_de_consultare_a_pietei</w:t>
        </w:r>
      </w:hyperlink>
      <w:r w:rsidR="00FD6F5D" w:rsidRPr="00985D97">
        <w:rPr>
          <w:rFonts w:ascii="Trebuchet MS" w:hAnsi="Trebuchet MS"/>
          <w:i/>
        </w:rPr>
        <w:t xml:space="preserve"> (</w:t>
      </w:r>
      <w:hyperlink r:id="rId11" w:history="1">
        <w:r w:rsidR="00FD6F5D" w:rsidRPr="00985D97">
          <w:rPr>
            <w:rFonts w:ascii="Trebuchet MS" w:hAnsi="Trebuchet MS"/>
            <w:i/>
            <w:color w:val="0000FF"/>
          </w:rPr>
          <w:t>Anunț de consultare a pieței - ANFP (gov.ro)</w:t>
        </w:r>
      </w:hyperlink>
      <w:r w:rsidR="00FD6F5D" w:rsidRPr="00985D97">
        <w:rPr>
          <w:rFonts w:ascii="Trebuchet MS" w:hAnsi="Trebuchet MS"/>
          <w:i/>
        </w:rPr>
        <w:t xml:space="preserve">). </w:t>
      </w:r>
    </w:p>
    <w:p w:rsidR="00FD6F5D" w:rsidRPr="00985D97" w:rsidRDefault="00FD6F5D" w:rsidP="00FD6F5D">
      <w:pPr>
        <w:jc w:val="both"/>
        <w:rPr>
          <w:rFonts w:ascii="Trebuchet MS" w:hAnsi="Trebuchet MS"/>
          <w:b/>
        </w:rPr>
      </w:pPr>
      <w:r w:rsidRPr="00985D97">
        <w:rPr>
          <w:rFonts w:ascii="Trebuchet MS" w:eastAsia="Times New Roman" w:hAnsi="Trebuchet MS" w:cs="Segoe UI"/>
          <w:bCs/>
          <w:color w:val="212529"/>
          <w:lang w:eastAsia="en-GB"/>
        </w:rPr>
        <w:t>- Analiza situației existente în ANFP realizată în susținerea Activității 4 Pilotarea concursului național</w:t>
      </w:r>
      <w:r w:rsidRPr="00985D97">
        <w:rPr>
          <w:rFonts w:ascii="Trebuchet MS" w:eastAsia="Times New Roman" w:hAnsi="Trebuchet MS" w:cs="Segoe UI"/>
          <w:b/>
          <w:bCs/>
          <w:color w:val="212529"/>
          <w:lang w:eastAsia="en-GB"/>
        </w:rPr>
        <w:t xml:space="preserve"> </w:t>
      </w:r>
      <w:hyperlink r:id="rId12" w:history="1">
        <w:r w:rsidRPr="00985D97">
          <w:rPr>
            <w:rStyle w:val="Hyperlink"/>
            <w:rFonts w:ascii="Trebuchet MS" w:hAnsi="Trebuchet MS"/>
          </w:rPr>
          <w:t>http://www.anfp.gov.ro/Anunt/Anunt_consultare_Piata</w:t>
        </w:r>
      </w:hyperlink>
      <w:r w:rsidRPr="00985D97">
        <w:rPr>
          <w:rFonts w:ascii="Trebuchet MS" w:hAnsi="Trebuchet MS"/>
          <w:i/>
        </w:rPr>
        <w:t xml:space="preserve"> (</w:t>
      </w:r>
      <w:proofErr w:type="spellStart"/>
      <w:r w:rsidR="00B94D22">
        <w:fldChar w:fldCharType="begin"/>
      </w:r>
      <w:r w:rsidR="00B94D22">
        <w:instrText xml:space="preserve"> HYPERLINK "http://www.anfp.gov.ro/Anunt/Anunt_consultare_Piata" </w:instrText>
      </w:r>
      <w:r w:rsidR="00B94D22">
        <w:fldChar w:fldCharType="separate"/>
      </w:r>
      <w:r w:rsidRPr="00985D97">
        <w:rPr>
          <w:rStyle w:val="Hyperlink"/>
          <w:rFonts w:ascii="Trebuchet MS" w:hAnsi="Trebuchet MS"/>
        </w:rPr>
        <w:t>Anunţ</w:t>
      </w:r>
      <w:proofErr w:type="spellEnd"/>
      <w:r w:rsidRPr="00985D97">
        <w:rPr>
          <w:rStyle w:val="Hyperlink"/>
          <w:rFonts w:ascii="Trebuchet MS" w:hAnsi="Trebuchet MS"/>
        </w:rPr>
        <w:t xml:space="preserve"> consultare </w:t>
      </w:r>
      <w:proofErr w:type="spellStart"/>
      <w:r w:rsidRPr="00985D97">
        <w:rPr>
          <w:rStyle w:val="Hyperlink"/>
          <w:rFonts w:ascii="Trebuchet MS" w:hAnsi="Trebuchet MS"/>
        </w:rPr>
        <w:t>Piaţă</w:t>
      </w:r>
      <w:proofErr w:type="spellEnd"/>
      <w:r w:rsidRPr="00985D97">
        <w:rPr>
          <w:rStyle w:val="Hyperlink"/>
          <w:rFonts w:ascii="Trebuchet MS" w:hAnsi="Trebuchet MS"/>
        </w:rPr>
        <w:t xml:space="preserve"> - ANFP (gov.ro)</w:t>
      </w:r>
      <w:r w:rsidR="00B94D22">
        <w:rPr>
          <w:rStyle w:val="Hyperlink"/>
          <w:rFonts w:ascii="Trebuchet MS" w:hAnsi="Trebuchet MS"/>
        </w:rPr>
        <w:fldChar w:fldCharType="end"/>
      </w:r>
    </w:p>
    <w:p w:rsidR="00123D8F" w:rsidRPr="00B25338" w:rsidRDefault="00123D8F" w:rsidP="00123D8F">
      <w:pPr>
        <w:rPr>
          <w:rFonts w:ascii="Trebuchet MS" w:hAnsi="Trebuchet MS"/>
        </w:rPr>
      </w:pPr>
    </w:p>
    <w:p w:rsidR="00FD6F5D" w:rsidRPr="00B25338" w:rsidRDefault="00FD6F5D" w:rsidP="00241A42">
      <w:pPr>
        <w:jc w:val="both"/>
        <w:rPr>
          <w:rFonts w:ascii="Trebuchet MS" w:hAnsi="Trebuchet MS"/>
        </w:rPr>
      </w:pPr>
    </w:p>
    <w:p w:rsidR="00241A42" w:rsidRPr="00B25338" w:rsidRDefault="00241A42" w:rsidP="00A234E7">
      <w:pPr>
        <w:jc w:val="both"/>
        <w:rPr>
          <w:rFonts w:ascii="Trebuchet MS" w:hAnsi="Trebuchet MS"/>
          <w:b/>
        </w:rPr>
      </w:pPr>
      <w:r w:rsidRPr="00B25338">
        <w:rPr>
          <w:rFonts w:ascii="Trebuchet MS" w:hAnsi="Trebuchet MS"/>
          <w:b/>
        </w:rPr>
        <w:t xml:space="preserve">Descrierea alocării expertului cu rol de </w:t>
      </w:r>
      <w:r w:rsidR="00AF649C" w:rsidRPr="00EF1F90">
        <w:rPr>
          <w:rFonts w:ascii="Trebuchet MS" w:hAnsi="Trebuchet MS"/>
          <w:b/>
        </w:rPr>
        <w:t>Expert e-guvernare, administrație</w:t>
      </w:r>
      <w:r w:rsidRPr="00B25338">
        <w:rPr>
          <w:rFonts w:ascii="Trebuchet MS" w:hAnsi="Trebuchet MS"/>
          <w:b/>
        </w:rPr>
        <w:t>, inclusiv salarizarea:</w:t>
      </w:r>
    </w:p>
    <w:tbl>
      <w:tblPr>
        <w:tblpPr w:leftFromText="180" w:rightFromText="180" w:vertAnchor="text" w:horzAnchor="margin" w:tblpXSpec="center" w:tblpY="80"/>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2"/>
        <w:gridCol w:w="1603"/>
        <w:gridCol w:w="1604"/>
        <w:gridCol w:w="1604"/>
        <w:gridCol w:w="1604"/>
        <w:gridCol w:w="1604"/>
      </w:tblGrid>
      <w:tr w:rsidR="00FD6F5D" w:rsidRPr="00EF1F90" w:rsidTr="00697603">
        <w:trPr>
          <w:trHeight w:val="571"/>
          <w:tblHeader/>
          <w:jc w:val="center"/>
        </w:trPr>
        <w:tc>
          <w:tcPr>
            <w:tcW w:w="1070" w:type="pct"/>
            <w:shd w:val="clear" w:color="auto" w:fill="D9D9D9"/>
            <w:noWrap/>
            <w:vAlign w:val="center"/>
            <w:hideMark/>
          </w:tcPr>
          <w:p w:rsidR="00FD6F5D" w:rsidRPr="00EF1F90" w:rsidRDefault="00FD6F5D" w:rsidP="00697603">
            <w:pPr>
              <w:jc w:val="both"/>
              <w:rPr>
                <w:rFonts w:ascii="Trebuchet MS" w:hAnsi="Trebuchet MS"/>
                <w:bCs/>
              </w:rPr>
            </w:pPr>
            <w:r w:rsidRPr="00EF1F90">
              <w:rPr>
                <w:rFonts w:ascii="Trebuchet MS" w:hAnsi="Trebuchet MS"/>
                <w:bCs/>
              </w:rPr>
              <w:t>Activitate</w:t>
            </w:r>
          </w:p>
        </w:tc>
        <w:tc>
          <w:tcPr>
            <w:tcW w:w="786" w:type="pct"/>
            <w:shd w:val="clear" w:color="auto" w:fill="D9D9D9"/>
            <w:vAlign w:val="center"/>
            <w:hideMark/>
          </w:tcPr>
          <w:p w:rsidR="00FD6F5D" w:rsidRPr="00EF1F90" w:rsidRDefault="00FD6F5D" w:rsidP="00697603">
            <w:pPr>
              <w:jc w:val="both"/>
              <w:rPr>
                <w:rFonts w:ascii="Trebuchet MS" w:hAnsi="Trebuchet MS"/>
                <w:bCs/>
              </w:rPr>
            </w:pPr>
            <w:r w:rsidRPr="00EF1F90">
              <w:rPr>
                <w:rFonts w:ascii="Trebuchet MS" w:hAnsi="Trebuchet MS"/>
                <w:bCs/>
              </w:rPr>
              <w:t xml:space="preserve">Tarif orar </w:t>
            </w:r>
            <w:r w:rsidRPr="00EF1F90">
              <w:rPr>
                <w:rFonts w:ascii="Trebuchet MS" w:hAnsi="Trebuchet MS"/>
              </w:rPr>
              <w:t xml:space="preserve"> </w:t>
            </w:r>
            <w:r w:rsidRPr="00EF1F90">
              <w:rPr>
                <w:rFonts w:ascii="Trebuchet MS" w:hAnsi="Trebuchet MS"/>
                <w:bCs/>
              </w:rPr>
              <w:t>(inclusiv taxele și contribuțiile datorate de către angajat și angajator) RON</w:t>
            </w:r>
          </w:p>
        </w:tc>
        <w:tc>
          <w:tcPr>
            <w:tcW w:w="786" w:type="pct"/>
            <w:shd w:val="clear" w:color="auto" w:fill="D9D9D9"/>
            <w:vAlign w:val="center"/>
            <w:hideMark/>
          </w:tcPr>
          <w:p w:rsidR="00FD6F5D" w:rsidRPr="00EF1F90" w:rsidRDefault="00FD6F5D" w:rsidP="00697603">
            <w:pPr>
              <w:jc w:val="both"/>
              <w:rPr>
                <w:rFonts w:ascii="Trebuchet MS" w:hAnsi="Trebuchet MS"/>
                <w:bCs/>
              </w:rPr>
            </w:pPr>
            <w:r w:rsidRPr="00EF1F90">
              <w:rPr>
                <w:rFonts w:ascii="Trebuchet MS" w:hAnsi="Trebuchet MS"/>
                <w:bCs/>
              </w:rPr>
              <w:t>Nr mediu estimat ore/zi*</w:t>
            </w:r>
          </w:p>
        </w:tc>
        <w:tc>
          <w:tcPr>
            <w:tcW w:w="786" w:type="pct"/>
            <w:shd w:val="clear" w:color="auto" w:fill="D9D9D9"/>
            <w:vAlign w:val="center"/>
            <w:hideMark/>
          </w:tcPr>
          <w:p w:rsidR="00FD6F5D" w:rsidRPr="00EF1F90" w:rsidRDefault="00FD6F5D" w:rsidP="00697603">
            <w:pPr>
              <w:jc w:val="center"/>
              <w:rPr>
                <w:rFonts w:ascii="Trebuchet MS" w:hAnsi="Trebuchet MS"/>
                <w:bCs/>
              </w:rPr>
            </w:pPr>
            <w:r w:rsidRPr="00EF1F90">
              <w:rPr>
                <w:rFonts w:ascii="Trebuchet MS" w:hAnsi="Trebuchet MS"/>
                <w:bCs/>
              </w:rPr>
              <w:t>Nr</w:t>
            </w:r>
          </w:p>
          <w:p w:rsidR="00FD6F5D" w:rsidRPr="00EF1F90" w:rsidRDefault="00FD6F5D" w:rsidP="00697603">
            <w:pPr>
              <w:jc w:val="center"/>
              <w:rPr>
                <w:rFonts w:ascii="Trebuchet MS" w:hAnsi="Trebuchet MS"/>
                <w:bCs/>
              </w:rPr>
            </w:pPr>
            <w:r w:rsidRPr="00EF1F90">
              <w:rPr>
                <w:rFonts w:ascii="Trebuchet MS" w:hAnsi="Trebuchet MS"/>
                <w:bCs/>
              </w:rPr>
              <w:t>zile/</w:t>
            </w:r>
          </w:p>
          <w:p w:rsidR="00FD6F5D" w:rsidRPr="00EF1F90" w:rsidRDefault="00FD6F5D" w:rsidP="00697603">
            <w:pPr>
              <w:jc w:val="center"/>
              <w:rPr>
                <w:rFonts w:ascii="Trebuchet MS" w:hAnsi="Trebuchet MS"/>
                <w:bCs/>
              </w:rPr>
            </w:pPr>
            <w:r w:rsidRPr="00EF1F90">
              <w:rPr>
                <w:rFonts w:ascii="Trebuchet MS" w:hAnsi="Trebuchet MS"/>
                <w:bCs/>
              </w:rPr>
              <w:t>luna</w:t>
            </w:r>
          </w:p>
        </w:tc>
        <w:tc>
          <w:tcPr>
            <w:tcW w:w="786" w:type="pct"/>
            <w:shd w:val="clear" w:color="auto" w:fill="D9D9D9"/>
            <w:vAlign w:val="center"/>
            <w:hideMark/>
          </w:tcPr>
          <w:p w:rsidR="00FD6F5D" w:rsidRPr="00EF1F90" w:rsidRDefault="00FD6F5D" w:rsidP="00697603">
            <w:pPr>
              <w:jc w:val="both"/>
              <w:rPr>
                <w:rFonts w:ascii="Trebuchet MS" w:hAnsi="Trebuchet MS"/>
                <w:bCs/>
              </w:rPr>
            </w:pPr>
            <w:r w:rsidRPr="00EF1F90">
              <w:rPr>
                <w:rFonts w:ascii="Trebuchet MS" w:hAnsi="Trebuchet MS"/>
                <w:bCs/>
              </w:rPr>
              <w:t>Nr. de luni</w:t>
            </w:r>
          </w:p>
        </w:tc>
        <w:tc>
          <w:tcPr>
            <w:tcW w:w="786" w:type="pct"/>
            <w:shd w:val="clear" w:color="auto" w:fill="D9D9D9"/>
            <w:vAlign w:val="center"/>
          </w:tcPr>
          <w:p w:rsidR="00FD6F5D" w:rsidRPr="00EF1F90" w:rsidRDefault="00FD6F5D" w:rsidP="00697603">
            <w:pPr>
              <w:jc w:val="both"/>
              <w:rPr>
                <w:rFonts w:ascii="Trebuchet MS" w:hAnsi="Trebuchet MS"/>
                <w:bCs/>
              </w:rPr>
            </w:pPr>
            <w:r w:rsidRPr="00EF1F90">
              <w:rPr>
                <w:rFonts w:ascii="Trebuchet MS" w:hAnsi="Trebuchet MS"/>
                <w:bCs/>
              </w:rPr>
              <w:t>Nr. ore maxim alocate</w:t>
            </w:r>
          </w:p>
        </w:tc>
      </w:tr>
      <w:tr w:rsidR="00FD6F5D" w:rsidRPr="00EF1F90" w:rsidTr="00697603">
        <w:trPr>
          <w:trHeight w:val="223"/>
          <w:jc w:val="center"/>
        </w:trPr>
        <w:tc>
          <w:tcPr>
            <w:tcW w:w="1070" w:type="pct"/>
            <w:shd w:val="clear" w:color="auto" w:fill="auto"/>
            <w:noWrap/>
            <w:vAlign w:val="center"/>
            <w:hideMark/>
          </w:tcPr>
          <w:p w:rsidR="00FD6F5D" w:rsidRPr="00EF1F90" w:rsidRDefault="00FD6F5D" w:rsidP="00697603">
            <w:pPr>
              <w:jc w:val="both"/>
              <w:rPr>
                <w:rFonts w:ascii="Trebuchet MS" w:hAnsi="Trebuchet MS"/>
                <w:b/>
                <w:bCs/>
              </w:rPr>
            </w:pPr>
            <w:r w:rsidRPr="00EF1F90">
              <w:rPr>
                <w:rFonts w:ascii="Trebuchet MS" w:hAnsi="Trebuchet MS"/>
                <w:b/>
                <w:bCs/>
              </w:rPr>
              <w:t>Activitatea 3 – SENEOSP</w:t>
            </w:r>
          </w:p>
        </w:tc>
        <w:tc>
          <w:tcPr>
            <w:tcW w:w="786" w:type="pct"/>
            <w:shd w:val="clear" w:color="auto" w:fill="FFFFFF"/>
            <w:noWrap/>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140</w:t>
            </w:r>
          </w:p>
        </w:tc>
        <w:tc>
          <w:tcPr>
            <w:tcW w:w="786" w:type="pct"/>
            <w:shd w:val="clear" w:color="auto" w:fill="auto"/>
            <w:noWrap/>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2</w:t>
            </w:r>
          </w:p>
        </w:tc>
        <w:tc>
          <w:tcPr>
            <w:tcW w:w="786" w:type="pct"/>
            <w:shd w:val="clear" w:color="auto" w:fill="auto"/>
            <w:noWrap/>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21</w:t>
            </w:r>
          </w:p>
        </w:tc>
        <w:tc>
          <w:tcPr>
            <w:tcW w:w="786" w:type="pct"/>
            <w:shd w:val="clear" w:color="auto" w:fill="auto"/>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16</w:t>
            </w:r>
          </w:p>
        </w:tc>
        <w:tc>
          <w:tcPr>
            <w:tcW w:w="786" w:type="pct"/>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672</w:t>
            </w:r>
          </w:p>
        </w:tc>
      </w:tr>
      <w:tr w:rsidR="00FD6F5D" w:rsidRPr="00EF1F90" w:rsidTr="00697603">
        <w:trPr>
          <w:trHeight w:val="223"/>
          <w:jc w:val="center"/>
        </w:trPr>
        <w:tc>
          <w:tcPr>
            <w:tcW w:w="1070" w:type="pct"/>
            <w:shd w:val="clear" w:color="auto" w:fill="auto"/>
            <w:noWrap/>
            <w:vAlign w:val="center"/>
          </w:tcPr>
          <w:p w:rsidR="00FD6F5D" w:rsidRPr="00EF1F90" w:rsidRDefault="00FD6F5D" w:rsidP="00697603">
            <w:pPr>
              <w:jc w:val="both"/>
              <w:rPr>
                <w:rFonts w:ascii="Trebuchet MS" w:eastAsia="Times New Roman" w:hAnsi="Trebuchet MS"/>
                <w:lang w:eastAsia="ro-RO"/>
              </w:rPr>
            </w:pPr>
            <w:r w:rsidRPr="00EF1F90">
              <w:rPr>
                <w:rFonts w:ascii="Trebuchet MS" w:eastAsia="Times New Roman" w:hAnsi="Trebuchet MS"/>
                <w:b/>
                <w:bCs/>
                <w:lang w:eastAsia="ro-RO"/>
              </w:rPr>
              <w:t>Activitatea 4 -Concurs național</w:t>
            </w:r>
          </w:p>
        </w:tc>
        <w:tc>
          <w:tcPr>
            <w:tcW w:w="786" w:type="pct"/>
            <w:shd w:val="clear" w:color="auto" w:fill="FFFFFF"/>
            <w:noWrap/>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140</w:t>
            </w:r>
          </w:p>
        </w:tc>
        <w:tc>
          <w:tcPr>
            <w:tcW w:w="786" w:type="pct"/>
            <w:shd w:val="clear" w:color="auto" w:fill="auto"/>
            <w:noWrap/>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1,5</w:t>
            </w:r>
          </w:p>
        </w:tc>
        <w:tc>
          <w:tcPr>
            <w:tcW w:w="786" w:type="pct"/>
            <w:shd w:val="clear" w:color="auto" w:fill="auto"/>
            <w:noWrap/>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21</w:t>
            </w:r>
          </w:p>
        </w:tc>
        <w:tc>
          <w:tcPr>
            <w:tcW w:w="786" w:type="pct"/>
            <w:shd w:val="clear" w:color="auto" w:fill="auto"/>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16</w:t>
            </w:r>
          </w:p>
        </w:tc>
        <w:tc>
          <w:tcPr>
            <w:tcW w:w="786" w:type="pct"/>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504</w:t>
            </w:r>
          </w:p>
        </w:tc>
      </w:tr>
      <w:tr w:rsidR="00FD6F5D" w:rsidRPr="00EF1F90" w:rsidTr="00697603">
        <w:trPr>
          <w:trHeight w:val="223"/>
          <w:jc w:val="center"/>
        </w:trPr>
        <w:tc>
          <w:tcPr>
            <w:tcW w:w="1070" w:type="pct"/>
            <w:shd w:val="clear" w:color="auto" w:fill="auto"/>
            <w:noWrap/>
            <w:vAlign w:val="center"/>
          </w:tcPr>
          <w:p w:rsidR="00FD6F5D" w:rsidRPr="00EF1F90" w:rsidRDefault="00FD6F5D" w:rsidP="00697603">
            <w:pPr>
              <w:jc w:val="both"/>
              <w:rPr>
                <w:rFonts w:ascii="Trebuchet MS" w:eastAsia="Times New Roman" w:hAnsi="Trebuchet MS"/>
                <w:lang w:eastAsia="ro-RO"/>
              </w:rPr>
            </w:pPr>
            <w:r w:rsidRPr="00EF1F90">
              <w:rPr>
                <w:rFonts w:ascii="Trebuchet MS" w:eastAsia="Times New Roman" w:hAnsi="Trebuchet MS"/>
                <w:b/>
                <w:lang w:eastAsia="ro-RO"/>
              </w:rPr>
              <w:t>Activitatea 5 -Formare</w:t>
            </w:r>
          </w:p>
        </w:tc>
        <w:tc>
          <w:tcPr>
            <w:tcW w:w="786" w:type="pct"/>
            <w:shd w:val="clear" w:color="auto" w:fill="FFFFFF"/>
            <w:noWrap/>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140</w:t>
            </w:r>
          </w:p>
        </w:tc>
        <w:tc>
          <w:tcPr>
            <w:tcW w:w="786" w:type="pct"/>
            <w:shd w:val="clear" w:color="auto" w:fill="auto"/>
            <w:noWrap/>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1</w:t>
            </w:r>
          </w:p>
        </w:tc>
        <w:tc>
          <w:tcPr>
            <w:tcW w:w="786" w:type="pct"/>
            <w:shd w:val="clear" w:color="auto" w:fill="auto"/>
            <w:noWrap/>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21</w:t>
            </w:r>
          </w:p>
        </w:tc>
        <w:tc>
          <w:tcPr>
            <w:tcW w:w="786" w:type="pct"/>
            <w:shd w:val="clear" w:color="auto" w:fill="auto"/>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8</w:t>
            </w:r>
          </w:p>
        </w:tc>
        <w:tc>
          <w:tcPr>
            <w:tcW w:w="786" w:type="pct"/>
            <w:vAlign w:val="bottom"/>
          </w:tcPr>
          <w:p w:rsidR="00FD6F5D" w:rsidRPr="00EF1F90" w:rsidRDefault="00FD6F5D" w:rsidP="00697603">
            <w:pPr>
              <w:jc w:val="center"/>
              <w:rPr>
                <w:rFonts w:ascii="Trebuchet MS" w:eastAsia="Times New Roman" w:hAnsi="Trebuchet MS"/>
                <w:lang w:eastAsia="ro-RO"/>
              </w:rPr>
            </w:pPr>
            <w:r w:rsidRPr="00EF1F90">
              <w:rPr>
                <w:rFonts w:ascii="Trebuchet MS" w:eastAsia="Times New Roman" w:hAnsi="Trebuchet MS"/>
                <w:lang w:eastAsia="ro-RO"/>
              </w:rPr>
              <w:t>168</w:t>
            </w:r>
          </w:p>
        </w:tc>
      </w:tr>
    </w:tbl>
    <w:p w:rsidR="00C70316" w:rsidRPr="00B25338" w:rsidRDefault="00C70316" w:rsidP="00241A42">
      <w:pPr>
        <w:tabs>
          <w:tab w:val="left" w:pos="3994"/>
        </w:tabs>
        <w:rPr>
          <w:rFonts w:ascii="Trebuchet MS" w:hAnsi="Trebuchet MS"/>
        </w:rPr>
      </w:pPr>
    </w:p>
    <w:p w:rsidR="00CC4FB3" w:rsidRPr="00985D97" w:rsidRDefault="00CC4FB3" w:rsidP="00CC4FB3">
      <w:pPr>
        <w:jc w:val="both"/>
        <w:rPr>
          <w:rFonts w:ascii="Trebuchet MS" w:hAnsi="Trebuchet MS"/>
        </w:rPr>
      </w:pPr>
      <w:r>
        <w:rPr>
          <w:rFonts w:ascii="Trebuchet MS" w:hAnsi="Trebuchet MS"/>
        </w:rPr>
        <w:t>*</w:t>
      </w:r>
      <w:r w:rsidRPr="00985D97">
        <w:rPr>
          <w:rFonts w:ascii="Trebuchet MS" w:hAnsi="Trebuchet MS"/>
        </w:rPr>
        <w:t>cu mențiunea că se va respecta repartizarea orelor, cu încadrare în numărul de maxim de ore alocate pe activitate, iar contractul individual de muncă se va încheia cu 4 ore/zi.</w:t>
      </w:r>
    </w:p>
    <w:p w:rsidR="00CC4FB3" w:rsidRPr="00985D97" w:rsidRDefault="00CC4FB3" w:rsidP="00CC4FB3">
      <w:pPr>
        <w:autoSpaceDE w:val="0"/>
        <w:autoSpaceDN w:val="0"/>
        <w:adjustRightInd w:val="0"/>
        <w:spacing w:after="80"/>
        <w:jc w:val="both"/>
        <w:rPr>
          <w:rFonts w:ascii="Trebuchet MS" w:hAnsi="Trebuchet MS"/>
        </w:rPr>
      </w:pPr>
      <w:r w:rsidRPr="00985D97">
        <w:rPr>
          <w:rFonts w:ascii="Trebuchet MS" w:hAnsi="Trebuchet MS"/>
        </w:rPr>
        <w:lastRenderedPageBreak/>
        <w:t xml:space="preserve">Încadrarea expertului cu rol de </w:t>
      </w:r>
      <w:r w:rsidRPr="00985D97">
        <w:rPr>
          <w:rFonts w:ascii="Trebuchet MS" w:hAnsi="Trebuchet MS"/>
          <w:b/>
        </w:rPr>
        <w:t>Expert e-guvernare, administrație</w:t>
      </w:r>
      <w:r w:rsidRPr="00985D97">
        <w:rPr>
          <w:rFonts w:ascii="Trebuchet MS" w:hAnsi="Trebuchet MS"/>
        </w:rPr>
        <w:t xml:space="preserve"> pentru implementarea proiectului potrivit Contractului de finanțare, cu posibilitatea prelungirii acestuia conform actelor adiționale semnate în acest sens.</w:t>
      </w:r>
    </w:p>
    <w:p w:rsidR="00241A42" w:rsidRPr="00B25338" w:rsidRDefault="00241A42" w:rsidP="00241A42">
      <w:pPr>
        <w:tabs>
          <w:tab w:val="left" w:pos="3994"/>
        </w:tabs>
        <w:rPr>
          <w:rFonts w:ascii="Trebuchet MS" w:hAnsi="Trebuchet MS"/>
        </w:rPr>
      </w:pPr>
      <w:r w:rsidRPr="00B25338">
        <w:rPr>
          <w:rFonts w:ascii="Trebuchet MS" w:hAnsi="Trebuchet MS"/>
        </w:rPr>
        <w:tab/>
      </w:r>
    </w:p>
    <w:p w:rsidR="00241A42" w:rsidRPr="00B25338" w:rsidRDefault="00241A42" w:rsidP="00241A42">
      <w:pPr>
        <w:autoSpaceDE w:val="0"/>
        <w:autoSpaceDN w:val="0"/>
        <w:adjustRightInd w:val="0"/>
        <w:spacing w:after="80"/>
        <w:jc w:val="both"/>
        <w:rPr>
          <w:rFonts w:ascii="Trebuchet MS" w:hAnsi="Trebuchet MS"/>
          <w:b/>
        </w:rPr>
      </w:pPr>
      <w:r w:rsidRPr="00B25338">
        <w:rPr>
          <w:rFonts w:ascii="Trebuchet MS" w:hAnsi="Trebuchet MS"/>
          <w:b/>
        </w:rPr>
        <w:t xml:space="preserve">II. Dosarele de înscriere la concurs se depun la sediul </w:t>
      </w:r>
      <w:proofErr w:type="spellStart"/>
      <w:r w:rsidRPr="00B25338">
        <w:rPr>
          <w:rFonts w:ascii="Trebuchet MS" w:hAnsi="Trebuchet MS"/>
          <w:b/>
        </w:rPr>
        <w:t>Agenţiei</w:t>
      </w:r>
      <w:proofErr w:type="spellEnd"/>
      <w:r w:rsidRPr="00B25338">
        <w:rPr>
          <w:rFonts w:ascii="Trebuchet MS" w:hAnsi="Trebuchet MS"/>
          <w:b/>
        </w:rPr>
        <w:t xml:space="preserve"> </w:t>
      </w:r>
      <w:proofErr w:type="spellStart"/>
      <w:r w:rsidRPr="00B25338">
        <w:rPr>
          <w:rFonts w:ascii="Trebuchet MS" w:hAnsi="Trebuchet MS"/>
          <w:b/>
        </w:rPr>
        <w:t>Naţionale</w:t>
      </w:r>
      <w:proofErr w:type="spellEnd"/>
      <w:r w:rsidRPr="00B25338">
        <w:rPr>
          <w:rFonts w:ascii="Trebuchet MS" w:hAnsi="Trebuchet MS"/>
          <w:b/>
        </w:rPr>
        <w:t xml:space="preserve"> a </w:t>
      </w:r>
      <w:proofErr w:type="spellStart"/>
      <w:r w:rsidRPr="00B25338">
        <w:rPr>
          <w:rFonts w:ascii="Trebuchet MS" w:hAnsi="Trebuchet MS"/>
          <w:b/>
        </w:rPr>
        <w:t>Funcţionarilor</w:t>
      </w:r>
      <w:proofErr w:type="spellEnd"/>
      <w:r w:rsidRPr="00B25338">
        <w:rPr>
          <w:rFonts w:ascii="Trebuchet MS" w:hAnsi="Trebuchet MS"/>
          <w:b/>
        </w:rPr>
        <w:t xml:space="preserve"> Publici, în perioada </w:t>
      </w:r>
      <w:r w:rsidR="002C5998">
        <w:rPr>
          <w:rFonts w:ascii="Trebuchet MS" w:hAnsi="Trebuchet MS"/>
          <w:b/>
        </w:rPr>
        <w:t>27 iulie – 02 august</w:t>
      </w:r>
      <w:r w:rsidRPr="00B25338">
        <w:rPr>
          <w:rFonts w:ascii="Trebuchet MS" w:hAnsi="Trebuchet MS"/>
          <w:b/>
        </w:rPr>
        <w:t xml:space="preserve"> 2021 ora 16.30, inclusiv, și trebuie să conțină în mod obligatoriu următoarele documente:</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cerere de înscriere, conform anexei nr. 1;</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curriculum vitae, modelul comun european;</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copia actului de identitate sau orice alt document care atestă identitatea, potrivit legii, după caz;</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nivelul studiilor efectuate și ale altor acte care atestă efectuarea unor specializări, precum și copiile documentelor care atestă îndeplinirea condițiilor specifice prevăzute pentru ocuparea postului;</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vechimea în muncă, în meserie și/sau în specialitatea studiilor, după caz;</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experiența în domeniul de activitate specific postului;</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proofErr w:type="spellStart"/>
      <w:r w:rsidRPr="00B25338">
        <w:rPr>
          <w:rFonts w:ascii="Trebuchet MS" w:hAnsi="Trebuchet MS"/>
        </w:rPr>
        <w:t>adeverinţă</w:t>
      </w:r>
      <w:proofErr w:type="spellEnd"/>
      <w:r w:rsidRPr="00B25338">
        <w:rPr>
          <w:rFonts w:ascii="Trebuchet MS" w:hAnsi="Trebuchet MS"/>
        </w:rPr>
        <w:t xml:space="preserve"> medicală care să ateste starea de sănătate corespunzătoare eliberată cu cel mult 6 luni anterior derulării concursului de către medicul de familie al candidatului sau de către </w:t>
      </w:r>
      <w:proofErr w:type="spellStart"/>
      <w:r w:rsidRPr="00B25338">
        <w:rPr>
          <w:rFonts w:ascii="Trebuchet MS" w:hAnsi="Trebuchet MS"/>
        </w:rPr>
        <w:t>unităţile</w:t>
      </w:r>
      <w:proofErr w:type="spellEnd"/>
      <w:r w:rsidRPr="00B25338">
        <w:rPr>
          <w:rFonts w:ascii="Trebuchet MS" w:hAnsi="Trebuchet MS"/>
        </w:rPr>
        <w:t xml:space="preserve"> sanitare abilitate;</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 xml:space="preserve">cazierul judiciar sau o </w:t>
      </w:r>
      <w:proofErr w:type="spellStart"/>
      <w:r w:rsidRPr="00B25338">
        <w:rPr>
          <w:rFonts w:ascii="Trebuchet MS" w:hAnsi="Trebuchet MS"/>
        </w:rPr>
        <w:t>declaraţie</w:t>
      </w:r>
      <w:proofErr w:type="spellEnd"/>
      <w:r w:rsidRPr="00B25338">
        <w:rPr>
          <w:rFonts w:ascii="Trebuchet MS" w:hAnsi="Trebuchet MS"/>
        </w:rPr>
        <w:t xml:space="preserve"> pe propria răspundere că nu are antecedente penale care să-l facă incompatibil cu </w:t>
      </w:r>
      <w:proofErr w:type="spellStart"/>
      <w:r w:rsidRPr="00B25338">
        <w:rPr>
          <w:rFonts w:ascii="Trebuchet MS" w:hAnsi="Trebuchet MS"/>
        </w:rPr>
        <w:t>funcţia</w:t>
      </w:r>
      <w:proofErr w:type="spellEnd"/>
      <w:r w:rsidRPr="00B25338">
        <w:rPr>
          <w:rFonts w:ascii="Trebuchet MS" w:hAnsi="Trebuchet MS"/>
        </w:rPr>
        <w:t xml:space="preserve"> pentru care candidează; în toate situațiile cazierul judiciar va fi depus cel mai târziu la data susținerii probei interviu;</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alte documente relevante pentru desfășurarea concursului.</w:t>
      </w:r>
    </w:p>
    <w:p w:rsidR="00241A42" w:rsidRPr="00B25338" w:rsidRDefault="00241A42" w:rsidP="00241A42">
      <w:pPr>
        <w:tabs>
          <w:tab w:val="left" w:pos="3994"/>
        </w:tabs>
        <w:jc w:val="both"/>
        <w:rPr>
          <w:rFonts w:ascii="Trebuchet MS" w:hAnsi="Trebuchet MS"/>
        </w:rPr>
      </w:pPr>
      <w:r w:rsidRPr="00B25338">
        <w:rPr>
          <w:rFonts w:ascii="Trebuchet MS" w:hAnsi="Trebuchet MS"/>
        </w:rPr>
        <w:t>Adeverința care atestă starea de sănătate conține, în clar, numărul, data, numele emitentului și calitatea acestuia, în formatul standard stabilit de Ministerul Sănătății.</w:t>
      </w:r>
    </w:p>
    <w:p w:rsidR="00241A42" w:rsidRPr="00B25338" w:rsidRDefault="00241A42" w:rsidP="00241A42">
      <w:pPr>
        <w:tabs>
          <w:tab w:val="left" w:pos="3994"/>
        </w:tabs>
        <w:jc w:val="both"/>
        <w:rPr>
          <w:rFonts w:ascii="Trebuchet MS" w:hAnsi="Trebuchet MS"/>
        </w:rPr>
      </w:pPr>
      <w:r w:rsidRPr="00B25338">
        <w:rPr>
          <w:rFonts w:ascii="Trebuchet MS" w:hAnsi="Trebuchet MS"/>
        </w:rPr>
        <w:t>Actele prevăzute la lit. c), d) e), f) vor fi prezentate și în original în vederea verificării conformității copiilor cu acestea.</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left" w:pos="3994"/>
        </w:tabs>
        <w:jc w:val="both"/>
        <w:rPr>
          <w:rFonts w:ascii="Trebuchet MS" w:hAnsi="Trebuchet MS"/>
        </w:rPr>
      </w:pPr>
      <w:proofErr w:type="spellStart"/>
      <w:r w:rsidRPr="00B25338">
        <w:rPr>
          <w:rFonts w:ascii="Trebuchet MS" w:hAnsi="Trebuchet MS"/>
        </w:rPr>
        <w:t>Relaţii</w:t>
      </w:r>
      <w:proofErr w:type="spellEnd"/>
      <w:r w:rsidRPr="00B25338">
        <w:rPr>
          <w:rFonts w:ascii="Trebuchet MS" w:hAnsi="Trebuchet MS"/>
        </w:rPr>
        <w:t xml:space="preserve"> suplimentare se pot </w:t>
      </w:r>
      <w:proofErr w:type="spellStart"/>
      <w:r w:rsidRPr="00B25338">
        <w:rPr>
          <w:rFonts w:ascii="Trebuchet MS" w:hAnsi="Trebuchet MS"/>
        </w:rPr>
        <w:t>obţine</w:t>
      </w:r>
      <w:proofErr w:type="spellEnd"/>
      <w:r w:rsidRPr="00B25338">
        <w:rPr>
          <w:rFonts w:ascii="Trebuchet MS" w:hAnsi="Trebuchet MS"/>
        </w:rPr>
        <w:t xml:space="preserve"> la sediul </w:t>
      </w:r>
      <w:proofErr w:type="spellStart"/>
      <w:r w:rsidRPr="00B25338">
        <w:rPr>
          <w:rFonts w:ascii="Trebuchet MS" w:hAnsi="Trebuchet MS"/>
        </w:rPr>
        <w:t>Agenţiei</w:t>
      </w:r>
      <w:proofErr w:type="spellEnd"/>
      <w:r w:rsidRPr="00B25338">
        <w:rPr>
          <w:rFonts w:ascii="Trebuchet MS" w:hAnsi="Trebuchet MS"/>
        </w:rPr>
        <w:t xml:space="preserve"> </w:t>
      </w:r>
      <w:proofErr w:type="spellStart"/>
      <w:r w:rsidRPr="00B25338">
        <w:rPr>
          <w:rFonts w:ascii="Trebuchet MS" w:hAnsi="Trebuchet MS"/>
        </w:rPr>
        <w:t>Naţionale</w:t>
      </w:r>
      <w:proofErr w:type="spellEnd"/>
      <w:r w:rsidRPr="00B25338">
        <w:rPr>
          <w:rFonts w:ascii="Trebuchet MS" w:hAnsi="Trebuchet MS"/>
        </w:rPr>
        <w:t xml:space="preserve"> a </w:t>
      </w:r>
      <w:proofErr w:type="spellStart"/>
      <w:r w:rsidRPr="00B25338">
        <w:rPr>
          <w:rFonts w:ascii="Trebuchet MS" w:hAnsi="Trebuchet MS"/>
        </w:rPr>
        <w:t>Funcţionarilor</w:t>
      </w:r>
      <w:proofErr w:type="spellEnd"/>
      <w:r w:rsidRPr="00B25338">
        <w:rPr>
          <w:rFonts w:ascii="Trebuchet MS" w:hAnsi="Trebuchet MS"/>
        </w:rPr>
        <w:t xml:space="preserve"> Publici </w:t>
      </w:r>
      <w:proofErr w:type="spellStart"/>
      <w:r w:rsidRPr="00B25338">
        <w:rPr>
          <w:rFonts w:ascii="Trebuchet MS" w:hAnsi="Trebuchet MS"/>
        </w:rPr>
        <w:t>şi</w:t>
      </w:r>
      <w:proofErr w:type="spellEnd"/>
      <w:r w:rsidRPr="00B25338">
        <w:rPr>
          <w:rFonts w:ascii="Trebuchet MS" w:hAnsi="Trebuchet MS"/>
        </w:rPr>
        <w:t xml:space="preserve"> la secretarul comisiei de concurs, Daniela Șerban, nr. de telefon: 0374.112.704, e-mail </w:t>
      </w:r>
      <w:hyperlink r:id="rId13" w:history="1">
        <w:r w:rsidRPr="00B25338">
          <w:rPr>
            <w:rStyle w:val="Hyperlink"/>
            <w:rFonts w:ascii="Trebuchet MS" w:hAnsi="Trebuchet MS"/>
          </w:rPr>
          <w:t>daniela.serban@anfp.gov.ro</w:t>
        </w:r>
      </w:hyperlink>
      <w:r w:rsidRPr="00B25338">
        <w:rPr>
          <w:rFonts w:ascii="Trebuchet MS" w:hAnsi="Trebuchet MS"/>
        </w:rPr>
        <w:t>.</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left" w:pos="3994"/>
        </w:tabs>
        <w:jc w:val="both"/>
        <w:rPr>
          <w:rFonts w:ascii="Trebuchet MS" w:hAnsi="Trebuchet MS"/>
        </w:rPr>
      </w:pPr>
      <w:r w:rsidRPr="00B25338">
        <w:rPr>
          <w:rFonts w:ascii="Trebuchet MS" w:hAnsi="Trebuchet MS"/>
        </w:rPr>
        <w:t xml:space="preserve">Comunicarea rezultatelor se face prin </w:t>
      </w:r>
      <w:proofErr w:type="spellStart"/>
      <w:r w:rsidRPr="00B25338">
        <w:rPr>
          <w:rFonts w:ascii="Trebuchet MS" w:hAnsi="Trebuchet MS"/>
        </w:rPr>
        <w:t>prin</w:t>
      </w:r>
      <w:proofErr w:type="spellEnd"/>
      <w:r w:rsidRPr="00B25338">
        <w:rPr>
          <w:rFonts w:ascii="Trebuchet MS" w:hAnsi="Trebuchet MS"/>
        </w:rPr>
        <w:t xml:space="preserve"> specificarea punctajului fiecărui candidat și a mențiunii ”admis/respins”, la avizierul ANFP și pe pagina de Internet a instituției www.anfp.gov.ro, secțiunea ”Anunțuri”.</w:t>
      </w:r>
    </w:p>
    <w:p w:rsidR="00241A42" w:rsidRPr="00B25338" w:rsidRDefault="00241A42" w:rsidP="00241A42">
      <w:pPr>
        <w:tabs>
          <w:tab w:val="left" w:pos="3994"/>
        </w:tabs>
        <w:jc w:val="both"/>
        <w:rPr>
          <w:rFonts w:ascii="Trebuchet MS" w:hAnsi="Trebuchet MS"/>
        </w:rPr>
      </w:pP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b/>
        </w:rPr>
        <w:t>III.</w:t>
      </w:r>
      <w:r w:rsidRPr="00B25338">
        <w:rPr>
          <w:rFonts w:ascii="Trebuchet MS" w:hAnsi="Trebuchet MS"/>
        </w:rPr>
        <w:t xml:space="preserve"> Concursul constă în trei probe succesive:</w:t>
      </w:r>
    </w:p>
    <w:p w:rsidR="00241A42" w:rsidRPr="00B25338" w:rsidRDefault="00241A42" w:rsidP="00013B77">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selecția dosarelor de înscriere;</w:t>
      </w:r>
    </w:p>
    <w:p w:rsidR="00241A42" w:rsidRPr="00B25338" w:rsidRDefault="00241A42" w:rsidP="00013B77">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 xml:space="preserve">proba scrisă; </w:t>
      </w:r>
    </w:p>
    <w:p w:rsidR="00241A42" w:rsidRPr="00B25338" w:rsidRDefault="00241A42" w:rsidP="00241A42">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interviul.</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Candidații declarați „admis” la selecția dosarelor de înscriere vor susține </w:t>
      </w:r>
      <w:r w:rsidRPr="00B25338">
        <w:rPr>
          <w:rFonts w:ascii="Trebuchet MS" w:hAnsi="Trebuchet MS"/>
          <w:b/>
        </w:rPr>
        <w:t xml:space="preserve">proba scrisă în data de </w:t>
      </w:r>
      <w:r w:rsidR="003F1A31">
        <w:rPr>
          <w:rFonts w:ascii="Trebuchet MS" w:hAnsi="Trebuchet MS"/>
          <w:b/>
        </w:rPr>
        <w:t>1</w:t>
      </w:r>
      <w:r w:rsidR="00A33B2D">
        <w:rPr>
          <w:rFonts w:ascii="Trebuchet MS" w:hAnsi="Trebuchet MS"/>
          <w:b/>
        </w:rPr>
        <w:t>6</w:t>
      </w:r>
      <w:r w:rsidR="00C70316" w:rsidRPr="00B25338">
        <w:rPr>
          <w:rFonts w:ascii="Trebuchet MS" w:hAnsi="Trebuchet MS"/>
          <w:b/>
        </w:rPr>
        <w:t xml:space="preserve"> </w:t>
      </w:r>
      <w:r w:rsidR="00A33B2D">
        <w:rPr>
          <w:rFonts w:ascii="Trebuchet MS" w:hAnsi="Trebuchet MS"/>
          <w:b/>
        </w:rPr>
        <w:t>august</w:t>
      </w:r>
      <w:r w:rsidRPr="00B25338">
        <w:rPr>
          <w:rFonts w:ascii="Trebuchet MS" w:hAnsi="Trebuchet MS"/>
          <w:b/>
        </w:rPr>
        <w:t xml:space="preserve"> 2021, ora 1</w:t>
      </w:r>
      <w:r w:rsidR="00C70316" w:rsidRPr="00B25338">
        <w:rPr>
          <w:rFonts w:ascii="Trebuchet MS" w:hAnsi="Trebuchet MS"/>
          <w:b/>
        </w:rPr>
        <w:t>2</w:t>
      </w:r>
      <w:r w:rsidRPr="00B25338">
        <w:rPr>
          <w:rFonts w:ascii="Trebuchet MS" w:hAnsi="Trebuchet MS"/>
          <w:b/>
        </w:rPr>
        <w:t>.00</w:t>
      </w:r>
      <w:r w:rsidRPr="00B25338">
        <w:rPr>
          <w:rFonts w:ascii="Trebuchet MS" w:hAnsi="Trebuchet MS"/>
        </w:rPr>
        <w:t>, la sediul Agenției Naționale a Funcționarilor Publici.</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Proba scrisă constă în redactarea unei lucrări </w:t>
      </w:r>
      <w:proofErr w:type="spellStart"/>
      <w:r w:rsidRPr="00B25338">
        <w:rPr>
          <w:rFonts w:ascii="Trebuchet MS" w:hAnsi="Trebuchet MS"/>
        </w:rPr>
        <w:t>şi</w:t>
      </w:r>
      <w:proofErr w:type="spellEnd"/>
      <w:r w:rsidRPr="00B25338">
        <w:rPr>
          <w:rFonts w:ascii="Trebuchet MS" w:hAnsi="Trebuchet MS"/>
        </w:rPr>
        <w:t>/sau în rezolvarea unor teste-grilă.</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Prin proba scrisă se testează </w:t>
      </w:r>
      <w:proofErr w:type="spellStart"/>
      <w:r w:rsidRPr="00B25338">
        <w:rPr>
          <w:rFonts w:ascii="Trebuchet MS" w:hAnsi="Trebuchet MS"/>
        </w:rPr>
        <w:t>cunoştinţele</w:t>
      </w:r>
      <w:proofErr w:type="spellEnd"/>
      <w:r w:rsidRPr="00B25338">
        <w:rPr>
          <w:rFonts w:ascii="Trebuchet MS" w:hAnsi="Trebuchet MS"/>
        </w:rPr>
        <w:t xml:space="preserve"> teoretice necesare ocupării postului pentru care se organizează concursul.</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Sunt declarați „admis” candidații care au obținut minimum 50 de puncte.</w:t>
      </w:r>
    </w:p>
    <w:p w:rsidR="00241A42" w:rsidRPr="00B25338" w:rsidRDefault="00241A42" w:rsidP="00241A42">
      <w:pPr>
        <w:pStyle w:val="ListParagraph"/>
        <w:autoSpaceDE w:val="0"/>
        <w:autoSpaceDN w:val="0"/>
        <w:adjustRightInd w:val="0"/>
        <w:jc w:val="both"/>
        <w:rPr>
          <w:rFonts w:ascii="Trebuchet MS" w:hAnsi="Trebuchet MS"/>
        </w:rPr>
      </w:pP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Candidații declarați „admis” la proba scrisă vor susține </w:t>
      </w:r>
      <w:r w:rsidRPr="00B25338">
        <w:rPr>
          <w:rFonts w:ascii="Trebuchet MS" w:hAnsi="Trebuchet MS"/>
          <w:b/>
        </w:rPr>
        <w:t xml:space="preserve">proba interviu în data de </w:t>
      </w:r>
      <w:r w:rsidR="00A33B2D">
        <w:rPr>
          <w:rFonts w:ascii="Trebuchet MS" w:hAnsi="Trebuchet MS"/>
          <w:b/>
        </w:rPr>
        <w:t>20 august</w:t>
      </w:r>
      <w:r w:rsidRPr="00B25338">
        <w:rPr>
          <w:rFonts w:ascii="Trebuchet MS" w:hAnsi="Trebuchet MS"/>
          <w:b/>
        </w:rPr>
        <w:t xml:space="preserve"> 2021, ora 10.00,</w:t>
      </w:r>
      <w:r w:rsidRPr="00B25338">
        <w:rPr>
          <w:rFonts w:ascii="Trebuchet MS" w:hAnsi="Trebuchet MS"/>
        </w:rPr>
        <w:t xml:space="preserve"> la sediul Agenției Naționale a Funcționarilor Publici.</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În cadrul interviului se testează abilitățile, aptitudinile și motivația candidaților. </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Interviul se notează pe baza criteriilor prevăzute </w:t>
      </w:r>
      <w:proofErr w:type="spellStart"/>
      <w:r w:rsidRPr="00B25338">
        <w:rPr>
          <w:rFonts w:ascii="Trebuchet MS" w:hAnsi="Trebuchet MS"/>
        </w:rPr>
        <w:t>şi</w:t>
      </w:r>
      <w:proofErr w:type="spellEnd"/>
      <w:r w:rsidRPr="00B25338">
        <w:rPr>
          <w:rFonts w:ascii="Trebuchet MS" w:hAnsi="Trebuchet MS"/>
        </w:rPr>
        <w:t xml:space="preserve"> a punctajelor maxime stabilite de comisia de concurs/examen pentru aceste criterii prin planul de interviu. Criteriile de evaluare ale interviului sunt:</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a) </w:t>
      </w:r>
      <w:proofErr w:type="spellStart"/>
      <w:r w:rsidRPr="00B25338">
        <w:rPr>
          <w:rFonts w:ascii="Trebuchet MS" w:hAnsi="Trebuchet MS"/>
        </w:rPr>
        <w:t>abilităţi</w:t>
      </w:r>
      <w:proofErr w:type="spellEnd"/>
      <w:r w:rsidRPr="00B25338">
        <w:rPr>
          <w:rFonts w:ascii="Trebuchet MS" w:hAnsi="Trebuchet MS"/>
        </w:rPr>
        <w:t xml:space="preserve"> </w:t>
      </w:r>
      <w:proofErr w:type="spellStart"/>
      <w:r w:rsidRPr="00B25338">
        <w:rPr>
          <w:rFonts w:ascii="Trebuchet MS" w:hAnsi="Trebuchet MS"/>
        </w:rPr>
        <w:t>şi</w:t>
      </w:r>
      <w:proofErr w:type="spellEnd"/>
      <w:r w:rsidRPr="00B25338">
        <w:rPr>
          <w:rFonts w:ascii="Trebuchet MS" w:hAnsi="Trebuchet MS"/>
        </w:rPr>
        <w:t xml:space="preserve"> </w:t>
      </w:r>
      <w:proofErr w:type="spellStart"/>
      <w:r w:rsidRPr="00B25338">
        <w:rPr>
          <w:rFonts w:ascii="Trebuchet MS" w:hAnsi="Trebuchet MS"/>
        </w:rPr>
        <w:t>cunoştinţe</w:t>
      </w:r>
      <w:proofErr w:type="spellEnd"/>
      <w:r w:rsidRPr="00B25338">
        <w:rPr>
          <w:rFonts w:ascii="Trebuchet MS" w:hAnsi="Trebuchet MS"/>
        </w:rPr>
        <w:t xml:space="preserve"> impuse de </w:t>
      </w:r>
      <w:proofErr w:type="spellStart"/>
      <w:r w:rsidRPr="00B25338">
        <w:rPr>
          <w:rFonts w:ascii="Trebuchet MS" w:hAnsi="Trebuchet MS"/>
        </w:rPr>
        <w:t>funcţie</w:t>
      </w:r>
      <w:proofErr w:type="spellEnd"/>
      <w:r w:rsidRPr="00B25338">
        <w:rPr>
          <w:rFonts w:ascii="Trebuchet MS" w:hAnsi="Trebuchet MS"/>
        </w:rPr>
        <w:t xml:space="preserv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b) capacitatea de analiză </w:t>
      </w:r>
      <w:proofErr w:type="spellStart"/>
      <w:r w:rsidRPr="00B25338">
        <w:rPr>
          <w:rFonts w:ascii="Trebuchet MS" w:hAnsi="Trebuchet MS"/>
        </w:rPr>
        <w:t>şi</w:t>
      </w:r>
      <w:proofErr w:type="spellEnd"/>
      <w:r w:rsidRPr="00B25338">
        <w:rPr>
          <w:rFonts w:ascii="Trebuchet MS" w:hAnsi="Trebuchet MS"/>
        </w:rPr>
        <w:t xml:space="preserve"> sinteză;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c) </w:t>
      </w:r>
      <w:proofErr w:type="spellStart"/>
      <w:r w:rsidRPr="00B25338">
        <w:rPr>
          <w:rFonts w:ascii="Trebuchet MS" w:hAnsi="Trebuchet MS"/>
        </w:rPr>
        <w:t>motivaţia</w:t>
      </w:r>
      <w:proofErr w:type="spellEnd"/>
      <w:r w:rsidRPr="00B25338">
        <w:rPr>
          <w:rFonts w:ascii="Trebuchet MS" w:hAnsi="Trebuchet MS"/>
        </w:rPr>
        <w:t xml:space="preserve"> candidatului;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d) comportamentul în </w:t>
      </w:r>
      <w:proofErr w:type="spellStart"/>
      <w:r w:rsidRPr="00B25338">
        <w:rPr>
          <w:rFonts w:ascii="Trebuchet MS" w:hAnsi="Trebuchet MS"/>
        </w:rPr>
        <w:t>situaţiile</w:t>
      </w:r>
      <w:proofErr w:type="spellEnd"/>
      <w:r w:rsidRPr="00B25338">
        <w:rPr>
          <w:rFonts w:ascii="Trebuchet MS" w:hAnsi="Trebuchet MS"/>
        </w:rPr>
        <w:t xml:space="preserve"> de criză;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e) </w:t>
      </w:r>
      <w:proofErr w:type="spellStart"/>
      <w:r w:rsidRPr="00B25338">
        <w:rPr>
          <w:rFonts w:ascii="Trebuchet MS" w:hAnsi="Trebuchet MS"/>
        </w:rPr>
        <w:t>iniţiativă</w:t>
      </w:r>
      <w:proofErr w:type="spellEnd"/>
      <w:r w:rsidRPr="00B25338">
        <w:rPr>
          <w:rFonts w:ascii="Trebuchet MS" w:hAnsi="Trebuchet MS"/>
        </w:rPr>
        <w:t xml:space="preserve"> </w:t>
      </w:r>
      <w:proofErr w:type="spellStart"/>
      <w:r w:rsidRPr="00B25338">
        <w:rPr>
          <w:rFonts w:ascii="Trebuchet MS" w:hAnsi="Trebuchet MS"/>
        </w:rPr>
        <w:t>şi</w:t>
      </w:r>
      <w:proofErr w:type="spellEnd"/>
      <w:r w:rsidRPr="00B25338">
        <w:rPr>
          <w:rFonts w:ascii="Trebuchet MS" w:hAnsi="Trebuchet MS"/>
        </w:rPr>
        <w:t xml:space="preserve"> creativitate.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Sunt declarați „admis” la interviu candidații care au obținut minimum 50 de puncte.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Punctajul final se calculează ca medie aritmetică a punctajelor obținute la proba scrisă și interviu.</w:t>
      </w:r>
    </w:p>
    <w:p w:rsidR="00241A42" w:rsidRPr="00B25338" w:rsidRDefault="00241A42" w:rsidP="00241A42">
      <w:pPr>
        <w:autoSpaceDE w:val="0"/>
        <w:autoSpaceDN w:val="0"/>
        <w:adjustRightInd w:val="0"/>
        <w:spacing w:after="80"/>
        <w:contextualSpacing/>
        <w:jc w:val="both"/>
        <w:rPr>
          <w:rFonts w:ascii="Trebuchet MS" w:hAnsi="Trebuchet MS"/>
        </w:rPr>
      </w:pPr>
    </w:p>
    <w:p w:rsidR="00241A42" w:rsidRPr="00B25338" w:rsidRDefault="00241A42" w:rsidP="00785E48">
      <w:pPr>
        <w:autoSpaceDE w:val="0"/>
        <w:autoSpaceDN w:val="0"/>
        <w:adjustRightInd w:val="0"/>
        <w:spacing w:after="80"/>
        <w:jc w:val="both"/>
        <w:rPr>
          <w:rFonts w:ascii="Trebuchet MS" w:hAnsi="Trebuchet MS"/>
        </w:rPr>
      </w:pPr>
      <w:r w:rsidRPr="00B25338">
        <w:rPr>
          <w:rFonts w:ascii="Trebuchet MS" w:hAnsi="Trebuchet MS"/>
        </w:rPr>
        <w:t>Candidații declarați admiși la concursul de ocupare a postului în afara organigramei în cadrul proiectelor finanțate din fonduri europene nerambursabile în cadrul Agenției Naționale a Funcționarilor Publici sunt obligați să se prezinte la Direcția economic, resurse umane, achiziții, administrativ și protocol în termen de maximum 10 zile lucrătoare de la rămânerea definitivă a rezultatelor finale, în vederea încheierii contractului individual de muncă.</w:t>
      </w:r>
    </w:p>
    <w:p w:rsidR="00241A42" w:rsidRPr="00B25338" w:rsidRDefault="00F55DED" w:rsidP="00A91B49">
      <w:pPr>
        <w:tabs>
          <w:tab w:val="left" w:pos="3994"/>
        </w:tabs>
        <w:jc w:val="both"/>
        <w:rPr>
          <w:rFonts w:ascii="Trebuchet MS" w:hAnsi="Trebuchet MS"/>
          <w:b/>
        </w:rPr>
      </w:pPr>
      <w:r w:rsidRPr="00B25338">
        <w:rPr>
          <w:rFonts w:ascii="Trebuchet MS" w:hAnsi="Trebuchet MS"/>
          <w:b/>
        </w:rPr>
        <w:t>I</w:t>
      </w:r>
      <w:r w:rsidR="00241A42" w:rsidRPr="00B25338">
        <w:rPr>
          <w:rFonts w:ascii="Trebuchet MS" w:hAnsi="Trebuchet MS"/>
          <w:b/>
        </w:rPr>
        <w:t xml:space="preserve">V. Afișat în data de </w:t>
      </w:r>
      <w:r w:rsidR="00A33B2D">
        <w:rPr>
          <w:rFonts w:ascii="Trebuchet MS" w:hAnsi="Trebuchet MS"/>
          <w:b/>
        </w:rPr>
        <w:t>26</w:t>
      </w:r>
      <w:r w:rsidR="00241A42" w:rsidRPr="00B25338">
        <w:rPr>
          <w:rFonts w:ascii="Trebuchet MS" w:hAnsi="Trebuchet MS"/>
          <w:b/>
        </w:rPr>
        <w:t xml:space="preserve"> i</w:t>
      </w:r>
      <w:r w:rsidR="00392DC3">
        <w:rPr>
          <w:rFonts w:ascii="Trebuchet MS" w:hAnsi="Trebuchet MS"/>
          <w:b/>
        </w:rPr>
        <w:t>u</w:t>
      </w:r>
      <w:r w:rsidR="00C60903">
        <w:rPr>
          <w:rFonts w:ascii="Trebuchet MS" w:hAnsi="Trebuchet MS"/>
          <w:b/>
        </w:rPr>
        <w:t>l</w:t>
      </w:r>
      <w:r w:rsidR="00392DC3">
        <w:rPr>
          <w:rFonts w:ascii="Trebuchet MS" w:hAnsi="Trebuchet MS"/>
          <w:b/>
        </w:rPr>
        <w:t>ie</w:t>
      </w:r>
      <w:r w:rsidR="00241A42" w:rsidRPr="00B25338">
        <w:rPr>
          <w:rFonts w:ascii="Trebuchet MS" w:hAnsi="Trebuchet MS"/>
          <w:b/>
        </w:rPr>
        <w:t xml:space="preserve"> 2021, la sediul și pe pagina de internet a ANFP.</w:t>
      </w:r>
    </w:p>
    <w:p w:rsidR="00785E48" w:rsidRDefault="00785E48" w:rsidP="00A91B49">
      <w:pPr>
        <w:tabs>
          <w:tab w:val="left" w:pos="3994"/>
        </w:tabs>
        <w:jc w:val="both"/>
        <w:rPr>
          <w:rFonts w:ascii="Trebuchet MS" w:hAnsi="Trebuchet MS"/>
          <w:b/>
        </w:rPr>
      </w:pPr>
    </w:p>
    <w:p w:rsidR="00F87E07" w:rsidRDefault="00F87E07" w:rsidP="00A91B49">
      <w:pPr>
        <w:tabs>
          <w:tab w:val="left" w:pos="3994"/>
        </w:tabs>
        <w:jc w:val="both"/>
        <w:rPr>
          <w:rFonts w:ascii="Trebuchet MS" w:hAnsi="Trebuchet MS"/>
          <w:b/>
        </w:rPr>
      </w:pPr>
    </w:p>
    <w:p w:rsidR="00F87E07" w:rsidRDefault="00F87E07"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C60903" w:rsidRDefault="00C60903" w:rsidP="00A91B49">
      <w:pPr>
        <w:tabs>
          <w:tab w:val="left" w:pos="3994"/>
        </w:tabs>
        <w:jc w:val="both"/>
        <w:rPr>
          <w:rFonts w:ascii="Trebuchet MS" w:hAnsi="Trebuchet MS"/>
          <w:b/>
        </w:rPr>
      </w:pPr>
    </w:p>
    <w:p w:rsidR="00F87E07" w:rsidRPr="00B25338" w:rsidRDefault="00F87E07" w:rsidP="00A91B49">
      <w:pPr>
        <w:tabs>
          <w:tab w:val="left" w:pos="3994"/>
        </w:tabs>
        <w:jc w:val="both"/>
        <w:rPr>
          <w:rFonts w:ascii="Trebuchet MS" w:hAnsi="Trebuchet MS"/>
          <w:b/>
        </w:rPr>
      </w:pPr>
    </w:p>
    <w:p w:rsidR="00241A42" w:rsidRPr="00B25338" w:rsidRDefault="00241A42" w:rsidP="00241A42">
      <w:pPr>
        <w:tabs>
          <w:tab w:val="left" w:pos="3994"/>
        </w:tabs>
        <w:jc w:val="both"/>
        <w:rPr>
          <w:rFonts w:ascii="Trebuchet MS" w:hAnsi="Trebuchet MS"/>
          <w:b/>
        </w:rPr>
      </w:pPr>
    </w:p>
    <w:p w:rsidR="00241A42" w:rsidRPr="00B25338" w:rsidRDefault="00241A42" w:rsidP="00241A42">
      <w:pPr>
        <w:tabs>
          <w:tab w:val="left" w:pos="3994"/>
        </w:tabs>
        <w:jc w:val="right"/>
        <w:rPr>
          <w:rFonts w:ascii="Trebuchet MS" w:hAnsi="Trebuchet MS"/>
        </w:rPr>
      </w:pPr>
      <w:r w:rsidRPr="00B25338">
        <w:rPr>
          <w:rFonts w:ascii="Trebuchet MS" w:hAnsi="Trebuchet MS"/>
        </w:rPr>
        <w:lastRenderedPageBreak/>
        <w:t>Anexa nr. 1</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center" w:pos="4536"/>
          <w:tab w:val="left" w:pos="5355"/>
          <w:tab w:val="right" w:pos="9072"/>
        </w:tabs>
        <w:jc w:val="center"/>
        <w:rPr>
          <w:rFonts w:ascii="Trebuchet MS" w:hAnsi="Trebuchet MS"/>
          <w:b/>
        </w:rPr>
      </w:pPr>
      <w:r w:rsidRPr="00B25338">
        <w:rPr>
          <w:rFonts w:ascii="Trebuchet MS" w:hAnsi="Trebuchet MS"/>
          <w:b/>
        </w:rPr>
        <w:t>CERERE</w:t>
      </w:r>
    </w:p>
    <w:p w:rsidR="00241A42" w:rsidRPr="00B25338" w:rsidRDefault="00241A42" w:rsidP="00241A42">
      <w:pPr>
        <w:tabs>
          <w:tab w:val="center" w:pos="4536"/>
          <w:tab w:val="left" w:pos="5355"/>
          <w:tab w:val="right" w:pos="9072"/>
        </w:tabs>
        <w:jc w:val="center"/>
        <w:rPr>
          <w:rFonts w:ascii="Trebuchet MS" w:hAnsi="Trebuchet MS"/>
          <w:b/>
        </w:rPr>
      </w:pPr>
      <w:r w:rsidRPr="00B25338">
        <w:rPr>
          <w:rFonts w:ascii="Trebuchet MS" w:hAnsi="Trebuchet MS"/>
          <w:b/>
        </w:rPr>
        <w:t>privind înscrierea  la concurs</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Subsemnatul(a) ___________________________________________</w:t>
      </w:r>
      <w:r w:rsidRPr="00B25338">
        <w:rPr>
          <w:rFonts w:ascii="Trebuchet MS" w:hAnsi="Trebuchet MS"/>
        </w:rPr>
        <w:tab/>
        <w:t>fiul</w:t>
      </w:r>
      <w:r w:rsidRPr="00B25338">
        <w:rPr>
          <w:rFonts w:ascii="Trebuchet MS" w:hAnsi="Trebuchet MS"/>
        </w:rPr>
        <w:tab/>
        <w:t>(fiica) lui __________________________________  și al (a) _________________________  născut(a)  la data de ____________________ în</w:t>
      </w:r>
      <w:r w:rsidRPr="00B25338">
        <w:rPr>
          <w:rFonts w:ascii="Trebuchet MS" w:hAnsi="Trebuchet MS"/>
        </w:rPr>
        <w:tab/>
        <w:t>localitatea ___________________</w:t>
      </w:r>
      <w:r w:rsidRPr="00B25338">
        <w:rPr>
          <w:rFonts w:ascii="Trebuchet MS" w:hAnsi="Trebuchet MS"/>
        </w:rPr>
        <w:tab/>
        <w:t>__________________________,</w:t>
      </w:r>
      <w:r w:rsidRPr="00B25338">
        <w:rPr>
          <w:rFonts w:ascii="Trebuchet MS" w:hAnsi="Trebuchet MS"/>
        </w:rPr>
        <w:tab/>
        <w:t xml:space="preserve">județul ___________________________ sectorul____________________, </w:t>
      </w: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având   cetățenia ________________, posesor/posesoare al/a cărții de identitate seria  _____,</w:t>
      </w:r>
      <w:r w:rsidRPr="00B25338">
        <w:rPr>
          <w:rFonts w:ascii="Trebuchet MS" w:hAnsi="Trebuchet MS"/>
        </w:rPr>
        <w:tab/>
        <w:t xml:space="preserve"> nr. _____________ eliberată   de __________________________ la   data   de ________________________, CNP _________________________, cu  domiciliul  în  localitatea_______________________________________, județul______________________/ sectorul _________, strada ________________________________ nr._________ bloc  ______, etaj  _____,  apartament _____, vă rog sa-mi aprobați înscrierea la concursul   organizat  în  data de  </w:t>
      </w:r>
      <w:r w:rsidR="00FD6F5D">
        <w:rPr>
          <w:rFonts w:ascii="Trebuchet MS" w:hAnsi="Trebuchet MS"/>
        </w:rPr>
        <w:t>______________</w:t>
      </w:r>
      <w:r w:rsidRPr="00B25338">
        <w:rPr>
          <w:rFonts w:ascii="Trebuchet MS" w:hAnsi="Trebuchet MS"/>
        </w:rPr>
        <w:t>,  pentru  ocuparea  postului  vacant de ________________________</w:t>
      </w:r>
      <w:r w:rsidRPr="00B25338">
        <w:rPr>
          <w:rFonts w:ascii="Trebuchet MS" w:hAnsi="Trebuchet MS"/>
        </w:rPr>
        <w:tab/>
        <w:t>(personal contractual) din cadrul Agenției Naționale a Funcționarilor Publici.</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Sub  sancțiunea  prevăzută  de art.  326 Cod penal privind falsul în declarații, declar, pe proprie răspundere, faptul ca sunt de acord cu prelucrarea informațiilor cu caracter personal, în conformitate cu prevederile legale aplicabile domeniului de protecție a persoanelor cu privire la prelucrarea datelor  cu caracter personal și libera circulație a acestor date.</w:t>
      </w:r>
    </w:p>
    <w:p w:rsidR="00241A42" w:rsidRPr="00B25338" w:rsidRDefault="00241A42" w:rsidP="00241A42">
      <w:pPr>
        <w:tabs>
          <w:tab w:val="center" w:pos="4536"/>
          <w:tab w:val="left" w:pos="5355"/>
          <w:tab w:val="right" w:pos="9072"/>
        </w:tabs>
        <w:jc w:val="both"/>
        <w:rPr>
          <w:rFonts w:ascii="Trebuchet MS" w:hAnsi="Trebuchet MS"/>
          <w:b/>
        </w:rPr>
      </w:pPr>
      <w:r w:rsidRPr="00B25338">
        <w:rPr>
          <w:rFonts w:ascii="Trebuchet MS" w:hAnsi="Trebuchet MS"/>
          <w:b/>
        </w:rPr>
        <w:t>Semnătura:</w:t>
      </w:r>
      <w:r w:rsidRPr="00B25338">
        <w:rPr>
          <w:rFonts w:ascii="Trebuchet MS" w:hAnsi="Trebuchet MS"/>
          <w:b/>
        </w:rPr>
        <w:tab/>
      </w:r>
    </w:p>
    <w:p w:rsidR="00241A42" w:rsidRPr="00B25338" w:rsidRDefault="00241A42" w:rsidP="00241A42">
      <w:pPr>
        <w:tabs>
          <w:tab w:val="center" w:pos="4536"/>
          <w:tab w:val="left" w:pos="5355"/>
          <w:tab w:val="right" w:pos="9072"/>
        </w:tabs>
        <w:jc w:val="both"/>
        <w:rPr>
          <w:rFonts w:ascii="Trebuchet MS" w:hAnsi="Trebuchet MS"/>
          <w:b/>
        </w:rPr>
      </w:pPr>
      <w:r w:rsidRPr="00B25338">
        <w:rPr>
          <w:rFonts w:ascii="Trebuchet MS" w:hAnsi="Trebuchet MS"/>
          <w:b/>
        </w:rPr>
        <w:t>Data:</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Default="00241A42" w:rsidP="00241A42">
      <w:pPr>
        <w:tabs>
          <w:tab w:val="center" w:pos="4536"/>
          <w:tab w:val="left" w:pos="5355"/>
          <w:tab w:val="right" w:pos="9072"/>
        </w:tabs>
        <w:jc w:val="both"/>
        <w:rPr>
          <w:rFonts w:ascii="Trebuchet MS" w:hAnsi="Trebuchet MS"/>
        </w:rPr>
      </w:pPr>
    </w:p>
    <w:p w:rsidR="00B47060" w:rsidRDefault="00B47060" w:rsidP="00241A42">
      <w:pPr>
        <w:tabs>
          <w:tab w:val="center" w:pos="4536"/>
          <w:tab w:val="left" w:pos="5355"/>
          <w:tab w:val="right" w:pos="9072"/>
        </w:tabs>
        <w:jc w:val="both"/>
        <w:rPr>
          <w:rFonts w:ascii="Trebuchet MS" w:hAnsi="Trebuchet MS"/>
        </w:rPr>
      </w:pPr>
    </w:p>
    <w:p w:rsidR="00B47060" w:rsidRDefault="00B47060" w:rsidP="00241A42">
      <w:pPr>
        <w:tabs>
          <w:tab w:val="center" w:pos="4536"/>
          <w:tab w:val="left" w:pos="5355"/>
          <w:tab w:val="right" w:pos="9072"/>
        </w:tabs>
        <w:jc w:val="both"/>
        <w:rPr>
          <w:rFonts w:ascii="Trebuchet MS" w:hAnsi="Trebuchet MS"/>
        </w:rPr>
      </w:pPr>
    </w:p>
    <w:p w:rsidR="00B47060" w:rsidRDefault="00B47060" w:rsidP="00241A42">
      <w:pPr>
        <w:tabs>
          <w:tab w:val="center" w:pos="4536"/>
          <w:tab w:val="left" w:pos="5355"/>
          <w:tab w:val="right" w:pos="9072"/>
        </w:tabs>
        <w:jc w:val="both"/>
        <w:rPr>
          <w:rFonts w:ascii="Trebuchet MS" w:hAnsi="Trebuchet MS"/>
        </w:rPr>
      </w:pPr>
    </w:p>
    <w:p w:rsidR="00B47060" w:rsidRDefault="00B47060" w:rsidP="00241A42">
      <w:pPr>
        <w:tabs>
          <w:tab w:val="center" w:pos="4536"/>
          <w:tab w:val="left" w:pos="5355"/>
          <w:tab w:val="right" w:pos="9072"/>
        </w:tabs>
        <w:jc w:val="both"/>
        <w:rPr>
          <w:rFonts w:ascii="Trebuchet MS" w:hAnsi="Trebuchet MS"/>
        </w:rPr>
      </w:pPr>
    </w:p>
    <w:p w:rsidR="00B47060" w:rsidRDefault="00B47060" w:rsidP="00241A42">
      <w:pPr>
        <w:tabs>
          <w:tab w:val="center" w:pos="4536"/>
          <w:tab w:val="left" w:pos="5355"/>
          <w:tab w:val="right" w:pos="9072"/>
        </w:tabs>
        <w:jc w:val="both"/>
        <w:rPr>
          <w:rFonts w:ascii="Trebuchet MS" w:hAnsi="Trebuchet MS"/>
        </w:rPr>
      </w:pPr>
    </w:p>
    <w:p w:rsidR="00B47060" w:rsidRDefault="00B47060" w:rsidP="00241A42">
      <w:pPr>
        <w:tabs>
          <w:tab w:val="center" w:pos="4536"/>
          <w:tab w:val="left" w:pos="5355"/>
          <w:tab w:val="right" w:pos="9072"/>
        </w:tabs>
        <w:jc w:val="both"/>
        <w:rPr>
          <w:rFonts w:ascii="Trebuchet MS" w:hAnsi="Trebuchet MS"/>
        </w:rPr>
      </w:pPr>
    </w:p>
    <w:p w:rsidR="00B47060" w:rsidRPr="00B25338" w:rsidRDefault="00B47060"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b/>
          <w:sz w:val="20"/>
          <w:szCs w:val="20"/>
        </w:rPr>
      </w:pPr>
      <w:r w:rsidRPr="00B25338">
        <w:rPr>
          <w:rFonts w:ascii="Trebuchet MS" w:hAnsi="Trebuchet MS"/>
          <w:b/>
          <w:sz w:val="20"/>
          <w:szCs w:val="20"/>
        </w:rPr>
        <w:t>ANFP prelucrează datele cu caracter personal fumizate de dumneavoastră prin acest document în scopul desfășurării activităților de selecție pentru ocuparea posturilor vacante. Datele se prelucrează de către CRU. Conform legislației aplicabile domeniului de protecție a datelor cu caracter personal -Regulamentul (UE) nr. 679/2016 privind protecția persoanelor fizice in ceea ce privește prelucrarea datelor cu caracter personal și privind libera circulație a acestor date și de abrogare a Directivei 95/46/CE (Regulamentul general privind protecția datelor), beneficiați de dreptul de acces, de intervenție asupra datelor, dreptul de a nu fi supus unei decizii individuale. Aveți dreptul să vă opuneți prelucrării datelor personale care vă privesc și să solicitați ștergerea datelor. Pentru exercitarea acestor drepturi, vă puteți adresa cu o cerere scrisă, datată și semnată la CRU din cadrul ANFP. De asemenea, vă este recunoscut dreptul de a vă adresa justiției.</w:t>
      </w:r>
    </w:p>
    <w:p w:rsidR="00801FE0" w:rsidRDefault="00241A42" w:rsidP="00B47060">
      <w:pPr>
        <w:tabs>
          <w:tab w:val="center" w:pos="4536"/>
          <w:tab w:val="left" w:pos="5355"/>
          <w:tab w:val="right" w:pos="9072"/>
        </w:tabs>
        <w:jc w:val="both"/>
      </w:pPr>
      <w:r w:rsidRPr="00B25338">
        <w:rPr>
          <w:rFonts w:ascii="Trebuchet MS" w:hAnsi="Trebuchet MS"/>
          <w:b/>
          <w:sz w:val="20"/>
          <w:szCs w:val="20"/>
        </w:rPr>
        <w:t>(În cazul opoziției la prelucrarea datelor, persoana nu se mai poate înscrie in procedura de selecție în vederea participării la concurs).</w:t>
      </w:r>
    </w:p>
    <w:p w:rsidR="008A00EF" w:rsidRDefault="008A00EF">
      <w:pPr>
        <w:tabs>
          <w:tab w:val="center" w:pos="4536"/>
          <w:tab w:val="left" w:pos="5355"/>
          <w:tab w:val="right" w:pos="9072"/>
        </w:tabs>
        <w:jc w:val="both"/>
      </w:pPr>
    </w:p>
    <w:sectPr w:rsidR="008A00EF" w:rsidSect="0069587A">
      <w:headerReference w:type="even" r:id="rId14"/>
      <w:headerReference w:type="default" r:id="rId15"/>
      <w:footerReference w:type="default" r:id="rId16"/>
      <w:headerReference w:type="first" r:id="rId17"/>
      <w:footerReference w:type="first" r:id="rId18"/>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D22" w:rsidRDefault="00B94D22">
      <w:r>
        <w:separator/>
      </w:r>
    </w:p>
  </w:endnote>
  <w:endnote w:type="continuationSeparator" w:id="0">
    <w:p w:rsidR="00B94D22" w:rsidRDefault="00B9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8A00EF">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8A00EF">
      <w:rPr>
        <w:rFonts w:ascii="Trebuchet MS" w:hAnsi="Trebuchet MS"/>
        <w:b/>
        <w:bCs/>
        <w:noProof/>
        <w:sz w:val="20"/>
        <w:szCs w:val="20"/>
      </w:rPr>
      <w:t>6</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A49E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8A00EF">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8A00EF">
      <w:rPr>
        <w:rFonts w:ascii="Trebuchet MS" w:hAnsi="Trebuchet MS"/>
        <w:b/>
        <w:bCs/>
        <w:noProof/>
        <w:sz w:val="20"/>
        <w:szCs w:val="20"/>
      </w:rPr>
      <w:t>6</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0019C"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D22" w:rsidRDefault="00B94D22">
      <w:r>
        <w:separator/>
      </w:r>
    </w:p>
  </w:footnote>
  <w:footnote w:type="continuationSeparator" w:id="0">
    <w:p w:rsidR="00B94D22" w:rsidRDefault="00B94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B94D22">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79C0"/>
    <w:multiLevelType w:val="multilevel"/>
    <w:tmpl w:val="351CD130"/>
    <w:lvl w:ilvl="0">
      <w:start w:val="1"/>
      <w:numFmt w:val="bullet"/>
      <w:lvlText w:val=""/>
      <w:lvlJc w:val="left"/>
      <w:pPr>
        <w:ind w:left="360" w:hanging="360"/>
      </w:pPr>
      <w:rPr>
        <w:rFonts w:ascii="Symbol" w:hAnsi="Symbol" w:hint="default"/>
        <w:b w:val="0"/>
        <w:strike w:val="0"/>
        <w:dstrike w:val="0"/>
        <w:color w:val="auto"/>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
    <w:nsid w:val="01BE1249"/>
    <w:multiLevelType w:val="hybridMultilevel"/>
    <w:tmpl w:val="4A1A40C2"/>
    <w:lvl w:ilvl="0" w:tplc="2440FB1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877F9E"/>
    <w:multiLevelType w:val="hybridMultilevel"/>
    <w:tmpl w:val="2974B5E8"/>
    <w:lvl w:ilvl="0" w:tplc="877C2F9C">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181446"/>
    <w:multiLevelType w:val="hybridMultilevel"/>
    <w:tmpl w:val="E8F828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8C452B"/>
    <w:multiLevelType w:val="multilevel"/>
    <w:tmpl w:val="0FB4BEEC"/>
    <w:lvl w:ilvl="0">
      <w:start w:val="1"/>
      <w:numFmt w:val="decimal"/>
      <w:lvlText w:val="%1."/>
      <w:lvlJc w:val="left"/>
      <w:pPr>
        <w:ind w:left="390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964520E"/>
    <w:multiLevelType w:val="hybridMultilevel"/>
    <w:tmpl w:val="4D82C6A6"/>
    <w:lvl w:ilvl="0" w:tplc="A30EFB4C">
      <w:start w:val="1"/>
      <w:numFmt w:val="decimal"/>
      <w:lvlText w:val="(%1)"/>
      <w:lvlJc w:val="left"/>
      <w:pPr>
        <w:ind w:left="720" w:hanging="360"/>
      </w:pPr>
    </w:lvl>
    <w:lvl w:ilvl="1" w:tplc="6A745A3C">
      <w:start w:val="1"/>
      <w:numFmt w:val="lowerLetter"/>
      <w:lvlText w:val="%2)"/>
      <w:lvlJc w:val="left"/>
      <w:pPr>
        <w:ind w:left="1440" w:hanging="360"/>
      </w:pPr>
      <w:rPr>
        <w:rFonts w:ascii="Trebuchet MS" w:eastAsia="Calibri" w:hAnsi="Trebuchet MS"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27CF71C9"/>
    <w:multiLevelType w:val="hybridMultilevel"/>
    <w:tmpl w:val="0E3C8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5533A4"/>
    <w:multiLevelType w:val="hybridMultilevel"/>
    <w:tmpl w:val="CEF40E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985520"/>
    <w:multiLevelType w:val="hybridMultilevel"/>
    <w:tmpl w:val="CF22ECDA"/>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B67164"/>
    <w:multiLevelType w:val="hybridMultilevel"/>
    <w:tmpl w:val="EDAEC9D0"/>
    <w:lvl w:ilvl="0" w:tplc="03A41EA4">
      <w:start w:val="8"/>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9462881"/>
    <w:multiLevelType w:val="hybridMultilevel"/>
    <w:tmpl w:val="40B4830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5FB4353C"/>
    <w:multiLevelType w:val="hybridMultilevel"/>
    <w:tmpl w:val="E9B0B650"/>
    <w:lvl w:ilvl="0" w:tplc="2440FB10">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7BC5FBC"/>
    <w:multiLevelType w:val="hybridMultilevel"/>
    <w:tmpl w:val="ECDA3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36119B9"/>
    <w:multiLevelType w:val="multilevel"/>
    <w:tmpl w:val="EC787D60"/>
    <w:lvl w:ilvl="0">
      <w:start w:val="1"/>
      <w:numFmt w:val="bullet"/>
      <w:lvlText w:val=""/>
      <w:lvlJc w:val="left"/>
      <w:pPr>
        <w:ind w:left="360" w:hanging="360"/>
      </w:pPr>
      <w:rPr>
        <w:rFonts w:ascii="Symbol" w:hAnsi="Symbol" w:hint="default"/>
        <w:b w:val="0"/>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4">
    <w:nsid w:val="7E0F4B46"/>
    <w:multiLevelType w:val="hybridMultilevel"/>
    <w:tmpl w:val="2062B88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7"/>
  </w:num>
  <w:num w:numId="6">
    <w:abstractNumId w:val="8"/>
  </w:num>
  <w:num w:numId="7">
    <w:abstractNumId w:val="4"/>
  </w:num>
  <w:num w:numId="8">
    <w:abstractNumId w:val="2"/>
  </w:num>
  <w:num w:numId="9">
    <w:abstractNumId w:val="13"/>
  </w:num>
  <w:num w:numId="10">
    <w:abstractNumId w:val="9"/>
  </w:num>
  <w:num w:numId="11">
    <w:abstractNumId w:val="11"/>
  </w:num>
  <w:num w:numId="12">
    <w:abstractNumId w:val="1"/>
  </w:num>
  <w:num w:numId="13">
    <w:abstractNumId w:val="12"/>
  </w:num>
  <w:num w:numId="14">
    <w:abstractNumId w:val="14"/>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B5"/>
    <w:rsid w:val="00003D0B"/>
    <w:rsid w:val="0000759C"/>
    <w:rsid w:val="0000778D"/>
    <w:rsid w:val="000105E4"/>
    <w:rsid w:val="00011329"/>
    <w:rsid w:val="00013B77"/>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80130"/>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7C0D"/>
    <w:rsid w:val="000F6248"/>
    <w:rsid w:val="000F72BA"/>
    <w:rsid w:val="000F7B95"/>
    <w:rsid w:val="000F7CF8"/>
    <w:rsid w:val="00101FB8"/>
    <w:rsid w:val="00102583"/>
    <w:rsid w:val="00102634"/>
    <w:rsid w:val="00106BA0"/>
    <w:rsid w:val="00111FFE"/>
    <w:rsid w:val="00113565"/>
    <w:rsid w:val="00120E1F"/>
    <w:rsid w:val="00123D8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558E"/>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3012"/>
    <w:rsid w:val="00224CCC"/>
    <w:rsid w:val="0023648A"/>
    <w:rsid w:val="00236F26"/>
    <w:rsid w:val="00237623"/>
    <w:rsid w:val="00241A42"/>
    <w:rsid w:val="0024481B"/>
    <w:rsid w:val="00245E4D"/>
    <w:rsid w:val="00251EDB"/>
    <w:rsid w:val="00252621"/>
    <w:rsid w:val="002532B5"/>
    <w:rsid w:val="00253974"/>
    <w:rsid w:val="00255321"/>
    <w:rsid w:val="002601A2"/>
    <w:rsid w:val="00260B91"/>
    <w:rsid w:val="00263323"/>
    <w:rsid w:val="0026580E"/>
    <w:rsid w:val="002660CB"/>
    <w:rsid w:val="0026798C"/>
    <w:rsid w:val="00267E96"/>
    <w:rsid w:val="00271DC9"/>
    <w:rsid w:val="00272A89"/>
    <w:rsid w:val="002777D6"/>
    <w:rsid w:val="00286583"/>
    <w:rsid w:val="00286587"/>
    <w:rsid w:val="00292E89"/>
    <w:rsid w:val="00293A8F"/>
    <w:rsid w:val="002963BA"/>
    <w:rsid w:val="00296FC2"/>
    <w:rsid w:val="002A40C0"/>
    <w:rsid w:val="002A76DE"/>
    <w:rsid w:val="002A7B20"/>
    <w:rsid w:val="002B2E6D"/>
    <w:rsid w:val="002B3CB1"/>
    <w:rsid w:val="002B4984"/>
    <w:rsid w:val="002B5C61"/>
    <w:rsid w:val="002B60BD"/>
    <w:rsid w:val="002C0A60"/>
    <w:rsid w:val="002C57EB"/>
    <w:rsid w:val="002C5998"/>
    <w:rsid w:val="002C6C72"/>
    <w:rsid w:val="002D0A4A"/>
    <w:rsid w:val="002D381D"/>
    <w:rsid w:val="002D63ED"/>
    <w:rsid w:val="002E0F12"/>
    <w:rsid w:val="002E3A5E"/>
    <w:rsid w:val="002F03DF"/>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1D1E"/>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2DC3"/>
    <w:rsid w:val="00393CB2"/>
    <w:rsid w:val="0039611F"/>
    <w:rsid w:val="003963B9"/>
    <w:rsid w:val="003A2039"/>
    <w:rsid w:val="003A369A"/>
    <w:rsid w:val="003B08D9"/>
    <w:rsid w:val="003B3238"/>
    <w:rsid w:val="003B328C"/>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A31"/>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4E16"/>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218F"/>
    <w:rsid w:val="004D6960"/>
    <w:rsid w:val="004E6C3C"/>
    <w:rsid w:val="004E76F5"/>
    <w:rsid w:val="004F74CC"/>
    <w:rsid w:val="0050005B"/>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1A4"/>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488E"/>
    <w:rsid w:val="0076605A"/>
    <w:rsid w:val="00776B5F"/>
    <w:rsid w:val="00780258"/>
    <w:rsid w:val="007858FA"/>
    <w:rsid w:val="00785B47"/>
    <w:rsid w:val="00785E48"/>
    <w:rsid w:val="007940B1"/>
    <w:rsid w:val="0079779E"/>
    <w:rsid w:val="007977F3"/>
    <w:rsid w:val="007A13F8"/>
    <w:rsid w:val="007A3BD0"/>
    <w:rsid w:val="007A6C5C"/>
    <w:rsid w:val="007B0335"/>
    <w:rsid w:val="007B0D1C"/>
    <w:rsid w:val="007B106C"/>
    <w:rsid w:val="007B7950"/>
    <w:rsid w:val="007C1C27"/>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186"/>
    <w:rsid w:val="00854A2F"/>
    <w:rsid w:val="008625E5"/>
    <w:rsid w:val="00864283"/>
    <w:rsid w:val="00870015"/>
    <w:rsid w:val="0087378C"/>
    <w:rsid w:val="00874766"/>
    <w:rsid w:val="008805D9"/>
    <w:rsid w:val="00881DA4"/>
    <w:rsid w:val="00884C3D"/>
    <w:rsid w:val="0088576A"/>
    <w:rsid w:val="0088682D"/>
    <w:rsid w:val="00887213"/>
    <w:rsid w:val="008917E0"/>
    <w:rsid w:val="00893634"/>
    <w:rsid w:val="00895FCB"/>
    <w:rsid w:val="008A00EF"/>
    <w:rsid w:val="008A6A64"/>
    <w:rsid w:val="008A6E07"/>
    <w:rsid w:val="008B4474"/>
    <w:rsid w:val="008C2EEE"/>
    <w:rsid w:val="008C5E9F"/>
    <w:rsid w:val="008C65B3"/>
    <w:rsid w:val="008D0C75"/>
    <w:rsid w:val="008D18BE"/>
    <w:rsid w:val="008D3499"/>
    <w:rsid w:val="008D61DD"/>
    <w:rsid w:val="008E27EF"/>
    <w:rsid w:val="008E2A7C"/>
    <w:rsid w:val="008E2F98"/>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5FD3"/>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1B10"/>
    <w:rsid w:val="00A04A02"/>
    <w:rsid w:val="00A15535"/>
    <w:rsid w:val="00A20481"/>
    <w:rsid w:val="00A21CF1"/>
    <w:rsid w:val="00A2323E"/>
    <w:rsid w:val="00A23469"/>
    <w:rsid w:val="00A234E7"/>
    <w:rsid w:val="00A24B0D"/>
    <w:rsid w:val="00A252A7"/>
    <w:rsid w:val="00A2609E"/>
    <w:rsid w:val="00A31237"/>
    <w:rsid w:val="00A33B2D"/>
    <w:rsid w:val="00A40953"/>
    <w:rsid w:val="00A4373F"/>
    <w:rsid w:val="00A5141A"/>
    <w:rsid w:val="00A65246"/>
    <w:rsid w:val="00A751B3"/>
    <w:rsid w:val="00A76EDC"/>
    <w:rsid w:val="00A80CC5"/>
    <w:rsid w:val="00A81E37"/>
    <w:rsid w:val="00A83D3B"/>
    <w:rsid w:val="00A84125"/>
    <w:rsid w:val="00A90632"/>
    <w:rsid w:val="00A91B49"/>
    <w:rsid w:val="00A92D82"/>
    <w:rsid w:val="00A94532"/>
    <w:rsid w:val="00A948B5"/>
    <w:rsid w:val="00A95858"/>
    <w:rsid w:val="00A96279"/>
    <w:rsid w:val="00A96ACD"/>
    <w:rsid w:val="00AA1089"/>
    <w:rsid w:val="00AA19FA"/>
    <w:rsid w:val="00AA6696"/>
    <w:rsid w:val="00AA7451"/>
    <w:rsid w:val="00AC19A2"/>
    <w:rsid w:val="00AD1BA3"/>
    <w:rsid w:val="00AD1BB8"/>
    <w:rsid w:val="00AD1E11"/>
    <w:rsid w:val="00AD2093"/>
    <w:rsid w:val="00AD53B5"/>
    <w:rsid w:val="00AD79FB"/>
    <w:rsid w:val="00AE1DCF"/>
    <w:rsid w:val="00AE2790"/>
    <w:rsid w:val="00AE2F03"/>
    <w:rsid w:val="00AF649C"/>
    <w:rsid w:val="00AF6C5D"/>
    <w:rsid w:val="00AF6EA2"/>
    <w:rsid w:val="00B019CD"/>
    <w:rsid w:val="00B117DA"/>
    <w:rsid w:val="00B1260C"/>
    <w:rsid w:val="00B13053"/>
    <w:rsid w:val="00B15913"/>
    <w:rsid w:val="00B209CE"/>
    <w:rsid w:val="00B220BA"/>
    <w:rsid w:val="00B25338"/>
    <w:rsid w:val="00B27381"/>
    <w:rsid w:val="00B370AF"/>
    <w:rsid w:val="00B42F98"/>
    <w:rsid w:val="00B47060"/>
    <w:rsid w:val="00B47D86"/>
    <w:rsid w:val="00B50DAA"/>
    <w:rsid w:val="00B51DBF"/>
    <w:rsid w:val="00B564CC"/>
    <w:rsid w:val="00B567F6"/>
    <w:rsid w:val="00B66843"/>
    <w:rsid w:val="00B706FC"/>
    <w:rsid w:val="00B71EAA"/>
    <w:rsid w:val="00B74662"/>
    <w:rsid w:val="00B74F98"/>
    <w:rsid w:val="00B75D7F"/>
    <w:rsid w:val="00B80274"/>
    <w:rsid w:val="00B936F6"/>
    <w:rsid w:val="00B94D22"/>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1786"/>
    <w:rsid w:val="00BD229C"/>
    <w:rsid w:val="00BD315C"/>
    <w:rsid w:val="00BD40AB"/>
    <w:rsid w:val="00BD6B75"/>
    <w:rsid w:val="00BE05DA"/>
    <w:rsid w:val="00BE1175"/>
    <w:rsid w:val="00BE1EE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0903"/>
    <w:rsid w:val="00C64A07"/>
    <w:rsid w:val="00C65D9A"/>
    <w:rsid w:val="00C70316"/>
    <w:rsid w:val="00C76363"/>
    <w:rsid w:val="00C76684"/>
    <w:rsid w:val="00C8587B"/>
    <w:rsid w:val="00C85917"/>
    <w:rsid w:val="00C861FA"/>
    <w:rsid w:val="00C86468"/>
    <w:rsid w:val="00C876BD"/>
    <w:rsid w:val="00C91C44"/>
    <w:rsid w:val="00C92445"/>
    <w:rsid w:val="00C97CCB"/>
    <w:rsid w:val="00CA3681"/>
    <w:rsid w:val="00CB2D26"/>
    <w:rsid w:val="00CB6809"/>
    <w:rsid w:val="00CC0920"/>
    <w:rsid w:val="00CC4FB3"/>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1251"/>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69EF"/>
    <w:rsid w:val="00F17F59"/>
    <w:rsid w:val="00F22BF9"/>
    <w:rsid w:val="00F2650B"/>
    <w:rsid w:val="00F27FAE"/>
    <w:rsid w:val="00F35297"/>
    <w:rsid w:val="00F369B3"/>
    <w:rsid w:val="00F37A78"/>
    <w:rsid w:val="00F41DF8"/>
    <w:rsid w:val="00F46023"/>
    <w:rsid w:val="00F460C6"/>
    <w:rsid w:val="00F461B7"/>
    <w:rsid w:val="00F50030"/>
    <w:rsid w:val="00F54D39"/>
    <w:rsid w:val="00F55DED"/>
    <w:rsid w:val="00F56B8D"/>
    <w:rsid w:val="00F61FB9"/>
    <w:rsid w:val="00F670DD"/>
    <w:rsid w:val="00F67321"/>
    <w:rsid w:val="00F67C7A"/>
    <w:rsid w:val="00F74C2E"/>
    <w:rsid w:val="00F80004"/>
    <w:rsid w:val="00F8059D"/>
    <w:rsid w:val="00F805B1"/>
    <w:rsid w:val="00F823C0"/>
    <w:rsid w:val="00F825E4"/>
    <w:rsid w:val="00F87977"/>
    <w:rsid w:val="00F87E07"/>
    <w:rsid w:val="00F90ACF"/>
    <w:rsid w:val="00F92AAD"/>
    <w:rsid w:val="00F92E44"/>
    <w:rsid w:val="00F93361"/>
    <w:rsid w:val="00FA2A01"/>
    <w:rsid w:val="00FA455F"/>
    <w:rsid w:val="00FA535C"/>
    <w:rsid w:val="00FB637A"/>
    <w:rsid w:val="00FB7193"/>
    <w:rsid w:val="00FC62FC"/>
    <w:rsid w:val="00FD0643"/>
    <w:rsid w:val="00FD23CD"/>
    <w:rsid w:val="00FD47FA"/>
    <w:rsid w:val="00FD6F5D"/>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AD3452EE-3DA7-4BFA-8F3C-AB3E74AA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 w:type="character" w:customStyle="1" w:styleId="l5def1">
    <w:name w:val="l5def1"/>
    <w:basedOn w:val="DefaultParagraphFont"/>
    <w:rsid w:val="00FD6F5D"/>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8136">
      <w:bodyDiv w:val="1"/>
      <w:marLeft w:val="0"/>
      <w:marRight w:val="0"/>
      <w:marTop w:val="0"/>
      <w:marBottom w:val="0"/>
      <w:divBdr>
        <w:top w:val="none" w:sz="0" w:space="0" w:color="auto"/>
        <w:left w:val="none" w:sz="0" w:space="0" w:color="auto"/>
        <w:bottom w:val="none" w:sz="0" w:space="0" w:color="auto"/>
        <w:right w:val="none" w:sz="0" w:space="0" w:color="auto"/>
      </w:divBdr>
    </w:div>
    <w:div w:id="188881215">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3763">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fbl.mdrap.ro/documents/strategia_administratiei_publice/HG_460_din_2017.pdf" TargetMode="External"/><Relationship Id="rId13" Type="http://schemas.openxmlformats.org/officeDocument/2006/relationships/hyperlink" Target="mailto:daniela.serban@anfp.gov.r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fp.gov.ro/Anunt/Anunt_consultare_Piat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fp.gov.ro/Anunt/Anunt_de_consultare_a_piete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nfp.gov.ro/Anunt/Anunt_de_consultare_a_piete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fp.gov.ro/R/Doc/2016/Strategii/strategia%20functiei%20publice.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A73B0-0B8B-4703-AF7F-72439BEC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Mihaela Vintila Maria</cp:lastModifiedBy>
  <cp:revision>4</cp:revision>
  <cp:lastPrinted>2021-07-23T10:25:00Z</cp:lastPrinted>
  <dcterms:created xsi:type="dcterms:W3CDTF">2021-07-23T10:26:00Z</dcterms:created>
  <dcterms:modified xsi:type="dcterms:W3CDTF">2021-07-26T08:39:00Z</dcterms:modified>
</cp:coreProperties>
</file>